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CCDA" w14:textId="77777777" w:rsidR="00446807" w:rsidRDefault="00446807" w:rsidP="00446807"/>
    <w:p w14:paraId="0EA1B352" w14:textId="77777777" w:rsidR="00446807" w:rsidRDefault="00446807" w:rsidP="00446807"/>
    <w:p w14:paraId="6C690862" w14:textId="77777777" w:rsidR="00446807" w:rsidRDefault="00446807" w:rsidP="00446807"/>
    <w:p w14:paraId="14738F44" w14:textId="77777777" w:rsidR="00446807" w:rsidRPr="00E1415B" w:rsidRDefault="00446807" w:rsidP="00446807">
      <w:pPr>
        <w:rPr>
          <w:b/>
          <w:sz w:val="32"/>
          <w:szCs w:val="32"/>
        </w:rPr>
      </w:pPr>
      <w:r w:rsidRPr="00E1415B">
        <w:rPr>
          <w:b/>
          <w:sz w:val="32"/>
          <w:szCs w:val="32"/>
        </w:rPr>
        <w:t>QUEEN</w:t>
      </w:r>
      <w:r>
        <w:rPr>
          <w:b/>
          <w:sz w:val="32"/>
          <w:szCs w:val="32"/>
        </w:rPr>
        <w:t>’</w:t>
      </w:r>
      <w:r w:rsidRPr="00E1415B">
        <w:rPr>
          <w:b/>
          <w:sz w:val="32"/>
          <w:szCs w:val="32"/>
        </w:rPr>
        <w:t xml:space="preserve">S UNIVERSITY </w:t>
      </w:r>
      <w:smartTag w:uri="urn:schemas-microsoft-com:office:smarttags" w:element="City">
        <w:smartTag w:uri="urn:schemas-microsoft-com:office:smarttags" w:element="place">
          <w:r w:rsidRPr="00E1415B">
            <w:rPr>
              <w:b/>
              <w:sz w:val="32"/>
              <w:szCs w:val="32"/>
            </w:rPr>
            <w:t>BELFAST</w:t>
          </w:r>
        </w:smartTag>
      </w:smartTag>
    </w:p>
    <w:p w14:paraId="304BDA54" w14:textId="77777777" w:rsidR="00446807" w:rsidRPr="00E1415B" w:rsidRDefault="00446807" w:rsidP="00446807">
      <w:pPr>
        <w:rPr>
          <w:b/>
          <w:sz w:val="28"/>
          <w:szCs w:val="28"/>
        </w:rPr>
      </w:pPr>
    </w:p>
    <w:p w14:paraId="69038BF3" w14:textId="77777777" w:rsidR="00446807" w:rsidRPr="00E1415B" w:rsidRDefault="00446807" w:rsidP="00446807">
      <w:pPr>
        <w:rPr>
          <w:b/>
          <w:sz w:val="28"/>
          <w:szCs w:val="28"/>
        </w:rPr>
      </w:pPr>
    </w:p>
    <w:p w14:paraId="481CD566" w14:textId="77777777" w:rsidR="00446807" w:rsidRPr="00E1415B" w:rsidRDefault="00446807" w:rsidP="00446807">
      <w:pPr>
        <w:rPr>
          <w:b/>
          <w:sz w:val="28"/>
          <w:szCs w:val="28"/>
        </w:rPr>
      </w:pPr>
      <w:r>
        <w:rPr>
          <w:b/>
          <w:sz w:val="28"/>
          <w:szCs w:val="28"/>
        </w:rPr>
        <w:t>Childcare+</w:t>
      </w:r>
    </w:p>
    <w:p w14:paraId="15338805" w14:textId="77777777" w:rsidR="00446807" w:rsidRPr="00E1415B" w:rsidRDefault="00446807" w:rsidP="00446807">
      <w:pPr>
        <w:rPr>
          <w:b/>
          <w:sz w:val="28"/>
          <w:szCs w:val="28"/>
        </w:rPr>
      </w:pPr>
    </w:p>
    <w:p w14:paraId="74F5D2BF" w14:textId="77777777" w:rsidR="00446807" w:rsidRPr="00E1415B" w:rsidRDefault="00446807" w:rsidP="00446807">
      <w:pPr>
        <w:rPr>
          <w:b/>
          <w:sz w:val="28"/>
          <w:szCs w:val="28"/>
        </w:rPr>
      </w:pPr>
    </w:p>
    <w:p w14:paraId="15A2ECAA" w14:textId="77777777" w:rsidR="00446807" w:rsidRPr="00E1415B" w:rsidRDefault="00446807" w:rsidP="00446807">
      <w:pPr>
        <w:rPr>
          <w:b/>
          <w:sz w:val="28"/>
          <w:szCs w:val="28"/>
        </w:rPr>
      </w:pPr>
    </w:p>
    <w:p w14:paraId="265DF23A" w14:textId="77777777" w:rsidR="00446807" w:rsidRDefault="00446807" w:rsidP="00446807">
      <w:pPr>
        <w:rPr>
          <w:b/>
          <w:sz w:val="28"/>
          <w:szCs w:val="28"/>
        </w:rPr>
      </w:pPr>
    </w:p>
    <w:p w14:paraId="7D2264F2" w14:textId="77777777" w:rsidR="00446807" w:rsidRDefault="00446807" w:rsidP="00446807">
      <w:pPr>
        <w:rPr>
          <w:b/>
          <w:sz w:val="28"/>
          <w:szCs w:val="28"/>
        </w:rPr>
      </w:pPr>
    </w:p>
    <w:p w14:paraId="2B879BDD" w14:textId="77777777" w:rsidR="00446807" w:rsidRPr="00943BCA" w:rsidRDefault="00446807" w:rsidP="00446807">
      <w:pPr>
        <w:rPr>
          <w:b/>
        </w:rPr>
      </w:pPr>
      <w:r>
        <w:rPr>
          <w:b/>
          <w:sz w:val="28"/>
          <w:szCs w:val="28"/>
        </w:rPr>
        <w:br w:type="page"/>
      </w:r>
      <w:r w:rsidRPr="00943BCA">
        <w:rPr>
          <w:b/>
        </w:rPr>
        <w:lastRenderedPageBreak/>
        <w:t>1.</w:t>
      </w:r>
      <w:r w:rsidRPr="00943BCA">
        <w:rPr>
          <w:b/>
        </w:rPr>
        <w:tab/>
        <w:t>Introduction</w:t>
      </w:r>
    </w:p>
    <w:p w14:paraId="0C73422F" w14:textId="77777777" w:rsidR="00446807" w:rsidRDefault="00446807" w:rsidP="00446807">
      <w:pPr>
        <w:rPr>
          <w:b/>
        </w:rPr>
      </w:pPr>
    </w:p>
    <w:p w14:paraId="3CBEB0D5" w14:textId="77777777" w:rsidR="00446807" w:rsidRPr="000B2B1F" w:rsidRDefault="00446807" w:rsidP="00446807">
      <w:pPr>
        <w:jc w:val="both"/>
      </w:pPr>
      <w:r w:rsidRPr="000B2B1F">
        <w:t xml:space="preserve">The University currently provides childcare facilities on the University premises for staff and students.  </w:t>
      </w:r>
      <w:r>
        <w:t>The current provision is summarised in Table 1 below:</w:t>
      </w:r>
    </w:p>
    <w:p w14:paraId="7A92B836" w14:textId="77777777" w:rsidR="00446807" w:rsidRPr="000B2B1F" w:rsidRDefault="00446807" w:rsidP="00446807"/>
    <w:p w14:paraId="69B1F1D7" w14:textId="77777777" w:rsidR="00446807" w:rsidRPr="000B2B1F" w:rsidRDefault="00446807" w:rsidP="00446807">
      <w:pPr>
        <w:rPr>
          <w:b/>
        </w:rPr>
      </w:pPr>
      <w:r w:rsidRPr="000B2B1F">
        <w:rPr>
          <w:b/>
        </w:rPr>
        <w:t>Table 1 – Current Childcare Provision</w:t>
      </w:r>
    </w:p>
    <w:p w14:paraId="6A97B99E" w14:textId="77777777" w:rsidR="00446807" w:rsidRDefault="00446807" w:rsidP="004468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tblGrid>
      <w:tr w:rsidR="00446807" w:rsidRPr="00033423" w14:paraId="4EE5EE83" w14:textId="77777777" w:rsidTr="009D353B">
        <w:tc>
          <w:tcPr>
            <w:tcW w:w="2268" w:type="dxa"/>
            <w:shd w:val="clear" w:color="auto" w:fill="C0C0C0"/>
          </w:tcPr>
          <w:p w14:paraId="59B8CD8B" w14:textId="77777777" w:rsidR="00446807" w:rsidRPr="00033423" w:rsidRDefault="00446807" w:rsidP="009D353B">
            <w:pPr>
              <w:rPr>
                <w:b/>
              </w:rPr>
            </w:pPr>
            <w:r w:rsidRPr="00033423">
              <w:rPr>
                <w:b/>
              </w:rPr>
              <w:t>Location</w:t>
            </w:r>
          </w:p>
        </w:tc>
        <w:tc>
          <w:tcPr>
            <w:tcW w:w="2520" w:type="dxa"/>
            <w:shd w:val="clear" w:color="auto" w:fill="C0C0C0"/>
          </w:tcPr>
          <w:p w14:paraId="21B243F6" w14:textId="77777777" w:rsidR="00446807" w:rsidRPr="00033423" w:rsidRDefault="00446807" w:rsidP="009D353B">
            <w:pPr>
              <w:rPr>
                <w:b/>
              </w:rPr>
            </w:pPr>
            <w:r w:rsidRPr="00033423">
              <w:rPr>
                <w:b/>
              </w:rPr>
              <w:t xml:space="preserve">Facility </w:t>
            </w:r>
          </w:p>
        </w:tc>
      </w:tr>
      <w:tr w:rsidR="00446807" w:rsidRPr="000B2B1F" w14:paraId="6E0AA5B6" w14:textId="77777777" w:rsidTr="009D353B">
        <w:tc>
          <w:tcPr>
            <w:tcW w:w="2268" w:type="dxa"/>
          </w:tcPr>
          <w:p w14:paraId="61CDD826" w14:textId="7C0B4293" w:rsidR="00446807" w:rsidRPr="000B2B1F" w:rsidRDefault="00970673" w:rsidP="009D353B">
            <w:r w:rsidRPr="000B2B1F">
              <w:t>11</w:t>
            </w:r>
            <w:r>
              <w:t xml:space="preserve"> / 12</w:t>
            </w:r>
            <w:r w:rsidRPr="000B2B1F">
              <w:t xml:space="preserve"> College Gardens</w:t>
            </w:r>
          </w:p>
        </w:tc>
        <w:tc>
          <w:tcPr>
            <w:tcW w:w="2520" w:type="dxa"/>
          </w:tcPr>
          <w:p w14:paraId="30EA212B" w14:textId="77777777" w:rsidR="00446807" w:rsidRDefault="00446807" w:rsidP="009D353B">
            <w:r>
              <w:t>Full-time Creche</w:t>
            </w:r>
          </w:p>
          <w:p w14:paraId="21072FA9" w14:textId="77777777" w:rsidR="00446807" w:rsidRDefault="00446807" w:rsidP="009D353B">
            <w:r>
              <w:t>After School Club</w:t>
            </w:r>
          </w:p>
          <w:p w14:paraId="2BBC3359" w14:textId="77777777" w:rsidR="00446807" w:rsidRPr="000B2B1F" w:rsidRDefault="00446807" w:rsidP="009D353B">
            <w:r>
              <w:t>Summer Holiday Care</w:t>
            </w:r>
          </w:p>
        </w:tc>
      </w:tr>
      <w:tr w:rsidR="00446807" w:rsidRPr="000B2B1F" w14:paraId="4828F289" w14:textId="77777777" w:rsidTr="009D353B">
        <w:tc>
          <w:tcPr>
            <w:tcW w:w="2268" w:type="dxa"/>
          </w:tcPr>
          <w:p w14:paraId="298422CA" w14:textId="77777777" w:rsidR="00446807" w:rsidRDefault="00446807" w:rsidP="009D353B">
            <w:r>
              <w:t>Queen’s Sport</w:t>
            </w:r>
          </w:p>
          <w:p w14:paraId="4D3779F8" w14:textId="77777777" w:rsidR="00446807" w:rsidRDefault="00446807" w:rsidP="009D353B">
            <w:r>
              <w:t>(PEC)</w:t>
            </w:r>
          </w:p>
        </w:tc>
        <w:tc>
          <w:tcPr>
            <w:tcW w:w="2520" w:type="dxa"/>
          </w:tcPr>
          <w:p w14:paraId="644F1015" w14:textId="77777777" w:rsidR="00446807" w:rsidRDefault="00446807" w:rsidP="009D353B">
            <w:r>
              <w:t>Summer Scheme</w:t>
            </w:r>
          </w:p>
        </w:tc>
      </w:tr>
    </w:tbl>
    <w:p w14:paraId="65ED43BD" w14:textId="77777777" w:rsidR="00446807" w:rsidRDefault="00446807" w:rsidP="00446807">
      <w:pPr>
        <w:jc w:val="both"/>
      </w:pPr>
    </w:p>
    <w:p w14:paraId="5A4C9EEC" w14:textId="77777777" w:rsidR="00446807" w:rsidRPr="00943BCA" w:rsidRDefault="00446807" w:rsidP="00446807">
      <w:pPr>
        <w:jc w:val="both"/>
        <w:rPr>
          <w:b/>
        </w:rPr>
      </w:pPr>
      <w:r>
        <w:rPr>
          <w:b/>
        </w:rPr>
        <w:t>2</w:t>
      </w:r>
      <w:r w:rsidRPr="00943BCA">
        <w:rPr>
          <w:b/>
        </w:rPr>
        <w:t>.</w:t>
      </w:r>
      <w:r w:rsidRPr="00943BCA">
        <w:rPr>
          <w:b/>
        </w:rPr>
        <w:tab/>
      </w:r>
      <w:r>
        <w:rPr>
          <w:b/>
        </w:rPr>
        <w:t>Childcare+</w:t>
      </w:r>
    </w:p>
    <w:p w14:paraId="4879A7D7" w14:textId="77777777" w:rsidR="00446807" w:rsidRDefault="00446807" w:rsidP="00446807">
      <w:pPr>
        <w:jc w:val="both"/>
        <w:rPr>
          <w:b/>
        </w:rPr>
      </w:pPr>
    </w:p>
    <w:p w14:paraId="7E28B05A" w14:textId="77777777" w:rsidR="00446807" w:rsidRPr="000B2B1F" w:rsidRDefault="00446807" w:rsidP="00446807">
      <w:pPr>
        <w:ind w:left="720" w:hanging="720"/>
        <w:jc w:val="both"/>
      </w:pPr>
      <w:r>
        <w:t>2.1</w:t>
      </w:r>
      <w:r>
        <w:tab/>
        <w:t>In</w:t>
      </w:r>
      <w:r w:rsidRPr="000B2B1F">
        <w:t xml:space="preserve"> September 2005, the University </w:t>
      </w:r>
      <w:r>
        <w:t>introduced</w:t>
      </w:r>
      <w:r w:rsidRPr="000B2B1F">
        <w:t xml:space="preserve"> an alternative method of providing </w:t>
      </w:r>
      <w:r>
        <w:t>childcare</w:t>
      </w:r>
      <w:r w:rsidRPr="000B2B1F">
        <w:t xml:space="preserve"> places</w:t>
      </w:r>
      <w:r>
        <w:t>, involving the implementation of a Salary Sacrifice Scheme</w:t>
      </w:r>
      <w:r w:rsidRPr="000B2B1F">
        <w:t xml:space="preserve">.  The Scheme has been designed to </w:t>
      </w:r>
    </w:p>
    <w:p w14:paraId="7A02774F" w14:textId="77777777" w:rsidR="00446807" w:rsidRPr="000B2B1F" w:rsidRDefault="00446807" w:rsidP="00446807">
      <w:pPr>
        <w:jc w:val="both"/>
      </w:pPr>
    </w:p>
    <w:p w14:paraId="4BA81366" w14:textId="77777777" w:rsidR="00446807" w:rsidRPr="000B2B1F" w:rsidRDefault="00446807" w:rsidP="00446807">
      <w:pPr>
        <w:numPr>
          <w:ilvl w:val="0"/>
          <w:numId w:val="1"/>
        </w:numPr>
        <w:tabs>
          <w:tab w:val="clear" w:pos="720"/>
        </w:tabs>
        <w:ind w:left="1080"/>
        <w:jc w:val="both"/>
      </w:pPr>
      <w:r w:rsidRPr="000B2B1F">
        <w:t>Reduce the effective cost to employees</w:t>
      </w:r>
      <w:r>
        <w:t xml:space="preserve"> (as outlined in paragraph 2.3)</w:t>
      </w:r>
    </w:p>
    <w:p w14:paraId="09FD1A15" w14:textId="77777777" w:rsidR="00446807" w:rsidRPr="000B2B1F" w:rsidRDefault="00446807" w:rsidP="00446807">
      <w:pPr>
        <w:numPr>
          <w:ilvl w:val="0"/>
          <w:numId w:val="1"/>
        </w:numPr>
        <w:tabs>
          <w:tab w:val="clear" w:pos="720"/>
        </w:tabs>
        <w:ind w:left="1080"/>
        <w:jc w:val="both"/>
      </w:pPr>
      <w:r w:rsidRPr="000B2B1F">
        <w:t xml:space="preserve">Increase the amount of money available to the University to support </w:t>
      </w:r>
      <w:r>
        <w:t>its</w:t>
      </w:r>
      <w:r w:rsidRPr="000B2B1F">
        <w:t xml:space="preserve"> commitment to the ongoing provision of childcare facilities</w:t>
      </w:r>
    </w:p>
    <w:p w14:paraId="4DDE4BEE" w14:textId="77777777" w:rsidR="00446807" w:rsidRDefault="00446807" w:rsidP="00446807">
      <w:pPr>
        <w:numPr>
          <w:ilvl w:val="0"/>
          <w:numId w:val="1"/>
        </w:numPr>
        <w:tabs>
          <w:tab w:val="clear" w:pos="720"/>
        </w:tabs>
        <w:ind w:left="1080"/>
        <w:jc w:val="both"/>
      </w:pPr>
      <w:r w:rsidRPr="000B2B1F">
        <w:t>Take advantage of the favourable tax and national insurance treatment of on-site nursery places.</w:t>
      </w:r>
    </w:p>
    <w:p w14:paraId="6413BB0E" w14:textId="77777777" w:rsidR="00446807" w:rsidRDefault="00446807" w:rsidP="00446807">
      <w:pPr>
        <w:jc w:val="both"/>
      </w:pPr>
    </w:p>
    <w:p w14:paraId="63FC00DE" w14:textId="7B58424D" w:rsidR="00446807" w:rsidRDefault="00446807" w:rsidP="005D03D1">
      <w:pPr>
        <w:ind w:left="720"/>
        <w:jc w:val="both"/>
      </w:pPr>
      <w:r>
        <w:t>The Scheme has been incorporated within the University’s Benefits+ initiative and has been renamed as Childcare+.  Further details of Benefits+ are available on</w:t>
      </w:r>
      <w:r w:rsidR="00F72B70">
        <w:t>:</w:t>
      </w:r>
      <w:r>
        <w:t xml:space="preserve"> </w:t>
      </w:r>
    </w:p>
    <w:p w14:paraId="55BA3D5B" w14:textId="77777777" w:rsidR="00FF2AAC" w:rsidRDefault="00FF2AAC" w:rsidP="005D03D1">
      <w:pPr>
        <w:ind w:left="720"/>
        <w:jc w:val="both"/>
      </w:pPr>
    </w:p>
    <w:p w14:paraId="22DFB866" w14:textId="77777777" w:rsidR="000E555E" w:rsidRDefault="00280485" w:rsidP="000E555E">
      <w:pPr>
        <w:ind w:left="709"/>
      </w:pPr>
      <w:hyperlink r:id="rId6" w:history="1">
        <w:r w:rsidR="000E555E" w:rsidRPr="000E555E">
          <w:rPr>
            <w:rStyle w:val="Hyperlink"/>
          </w:rPr>
          <w:t>https://www.qub.ac.uk/directorates/FinanceDirectorate/Staff/employee-services/salaries/guidance/</w:t>
        </w:r>
      </w:hyperlink>
    </w:p>
    <w:p w14:paraId="0ABB6EDF" w14:textId="77777777" w:rsidR="00C62004" w:rsidRPr="000B2B1F" w:rsidRDefault="00C62004" w:rsidP="005D03D1">
      <w:pPr>
        <w:ind w:left="720"/>
        <w:jc w:val="both"/>
      </w:pPr>
    </w:p>
    <w:p w14:paraId="36798F95" w14:textId="77777777" w:rsidR="00446807" w:rsidRPr="00943BCA" w:rsidRDefault="00446807" w:rsidP="00446807">
      <w:pPr>
        <w:jc w:val="both"/>
      </w:pPr>
      <w:r>
        <w:t>2</w:t>
      </w:r>
      <w:r w:rsidRPr="00943BCA">
        <w:t>.2</w:t>
      </w:r>
      <w:r w:rsidRPr="00943BCA">
        <w:tab/>
        <w:t>The Scheme in Outline</w:t>
      </w:r>
    </w:p>
    <w:p w14:paraId="708619C6" w14:textId="77777777" w:rsidR="00446807" w:rsidRDefault="00446807" w:rsidP="00446807">
      <w:pPr>
        <w:jc w:val="both"/>
        <w:rPr>
          <w:b/>
        </w:rPr>
      </w:pPr>
    </w:p>
    <w:p w14:paraId="1345D870" w14:textId="3EA6E8A1" w:rsidR="00F72B70" w:rsidRDefault="00446807" w:rsidP="0002576B">
      <w:pPr>
        <w:pStyle w:val="Heading1"/>
        <w:shd w:val="clear" w:color="auto" w:fill="FFFFFF"/>
        <w:spacing w:before="0" w:beforeAutospacing="0" w:after="0" w:afterAutospacing="0"/>
        <w:ind w:left="720"/>
        <w:textAlignment w:val="baseline"/>
        <w:rPr>
          <w:rFonts w:ascii="Arial" w:hAnsi="Arial" w:cs="Arial"/>
          <w:b w:val="0"/>
          <w:color w:val="0B0C0C"/>
          <w:sz w:val="20"/>
          <w:szCs w:val="20"/>
        </w:rPr>
      </w:pPr>
      <w:r w:rsidRPr="0002576B">
        <w:rPr>
          <w:rFonts w:ascii="Arial" w:hAnsi="Arial" w:cs="Arial"/>
          <w:b w:val="0"/>
          <w:sz w:val="20"/>
          <w:szCs w:val="20"/>
        </w:rPr>
        <w:t xml:space="preserve">The </w:t>
      </w:r>
      <w:r w:rsidR="00F72B70">
        <w:rPr>
          <w:rFonts w:ascii="Arial" w:hAnsi="Arial" w:cs="Arial"/>
          <w:b w:val="0"/>
          <w:sz w:val="20"/>
          <w:szCs w:val="20"/>
        </w:rPr>
        <w:t xml:space="preserve">UK </w:t>
      </w:r>
      <w:r w:rsidRPr="0002576B">
        <w:rPr>
          <w:rFonts w:ascii="Arial" w:hAnsi="Arial" w:cs="Arial"/>
          <w:b w:val="0"/>
          <w:sz w:val="20"/>
          <w:szCs w:val="20"/>
        </w:rPr>
        <w:t>Government is committed to assisting employees with childcare costs</w:t>
      </w:r>
      <w:r w:rsidR="00F72B70" w:rsidRPr="0002576B">
        <w:rPr>
          <w:rFonts w:ascii="Arial" w:hAnsi="Arial" w:cs="Arial"/>
          <w:b w:val="0"/>
          <w:sz w:val="20"/>
          <w:szCs w:val="20"/>
        </w:rPr>
        <w:t xml:space="preserve"> through the</w:t>
      </w:r>
      <w:r w:rsidR="00F72B70">
        <w:rPr>
          <w:rFonts w:ascii="Arial" w:hAnsi="Arial" w:cs="Arial"/>
          <w:b w:val="0"/>
          <w:sz w:val="20"/>
          <w:szCs w:val="20"/>
        </w:rPr>
        <w:t xml:space="preserve"> </w:t>
      </w:r>
      <w:r w:rsidR="00F72B70" w:rsidRPr="0002576B">
        <w:rPr>
          <w:rFonts w:ascii="Arial" w:hAnsi="Arial" w:cs="Arial"/>
          <w:b w:val="0"/>
          <w:color w:val="0B0C0C"/>
          <w:sz w:val="20"/>
          <w:szCs w:val="20"/>
        </w:rPr>
        <w:t>Tax-Free Childcare</w:t>
      </w:r>
      <w:r w:rsidR="00F72B70">
        <w:rPr>
          <w:rFonts w:ascii="Arial" w:hAnsi="Arial" w:cs="Arial"/>
          <w:b w:val="0"/>
          <w:color w:val="0B0C0C"/>
          <w:sz w:val="20"/>
          <w:szCs w:val="20"/>
        </w:rPr>
        <w:t xml:space="preserve"> scheme. Further details are available on:</w:t>
      </w:r>
    </w:p>
    <w:p w14:paraId="56E9DF3C" w14:textId="77777777" w:rsidR="00F72B70" w:rsidRDefault="00F72B70" w:rsidP="0002576B">
      <w:pPr>
        <w:pStyle w:val="Heading1"/>
        <w:shd w:val="clear" w:color="auto" w:fill="FFFFFF"/>
        <w:spacing w:before="0" w:beforeAutospacing="0" w:after="0" w:afterAutospacing="0"/>
        <w:ind w:left="720"/>
        <w:textAlignment w:val="baseline"/>
        <w:rPr>
          <w:rFonts w:ascii="Arial" w:hAnsi="Arial" w:cs="Arial"/>
          <w:b w:val="0"/>
          <w:color w:val="0B0C0C"/>
          <w:sz w:val="20"/>
          <w:szCs w:val="20"/>
        </w:rPr>
      </w:pPr>
    </w:p>
    <w:p w14:paraId="527C7D56" w14:textId="605841AB" w:rsidR="00F72B70" w:rsidRDefault="00280485" w:rsidP="0002576B">
      <w:pPr>
        <w:pStyle w:val="Heading1"/>
        <w:shd w:val="clear" w:color="auto" w:fill="FFFFFF"/>
        <w:spacing w:before="0" w:beforeAutospacing="0" w:after="0" w:afterAutospacing="0"/>
        <w:ind w:left="720"/>
        <w:textAlignment w:val="baseline"/>
        <w:rPr>
          <w:rFonts w:ascii="Arial" w:hAnsi="Arial" w:cs="Arial"/>
          <w:b w:val="0"/>
          <w:color w:val="0B0C0C"/>
          <w:sz w:val="20"/>
          <w:szCs w:val="20"/>
        </w:rPr>
      </w:pPr>
      <w:hyperlink r:id="rId7" w:history="1">
        <w:r w:rsidR="00F72B70" w:rsidRPr="00F72B70">
          <w:rPr>
            <w:rFonts w:ascii="Arial" w:hAnsi="Arial"/>
            <w:b w:val="0"/>
            <w:bCs w:val="0"/>
            <w:color w:val="0000FF"/>
            <w:kern w:val="0"/>
            <w:sz w:val="20"/>
            <w:szCs w:val="20"/>
            <w:u w:val="single"/>
            <w:lang w:eastAsia="en-US"/>
          </w:rPr>
          <w:t>https://www.gov.uk/tax-free-childcare</w:t>
        </w:r>
      </w:hyperlink>
    </w:p>
    <w:p w14:paraId="3855D912" w14:textId="77777777" w:rsidR="00F72B70" w:rsidRPr="0002576B" w:rsidRDefault="00F72B70" w:rsidP="0002576B">
      <w:pPr>
        <w:pStyle w:val="Heading1"/>
        <w:shd w:val="clear" w:color="auto" w:fill="FFFFFF"/>
        <w:spacing w:before="0" w:beforeAutospacing="0" w:after="0" w:afterAutospacing="0"/>
        <w:ind w:left="720"/>
        <w:textAlignment w:val="baseline"/>
        <w:rPr>
          <w:rFonts w:ascii="Arial" w:hAnsi="Arial" w:cs="Arial"/>
          <w:b w:val="0"/>
          <w:color w:val="0B0C0C"/>
          <w:sz w:val="20"/>
          <w:szCs w:val="20"/>
        </w:rPr>
      </w:pPr>
    </w:p>
    <w:p w14:paraId="625D4CB8" w14:textId="1A44EB92" w:rsidR="00A06085" w:rsidRPr="00FF2AAC" w:rsidRDefault="00446807" w:rsidP="00446807">
      <w:pPr>
        <w:ind w:left="720" w:hanging="720"/>
        <w:jc w:val="both"/>
        <w:rPr>
          <w:highlight w:val="yellow"/>
        </w:rPr>
      </w:pPr>
      <w:r w:rsidRPr="00631CAF">
        <w:t xml:space="preserve">.  </w:t>
      </w:r>
      <w:r w:rsidRPr="00631CAF">
        <w:tab/>
        <w:t>In addition</w:t>
      </w:r>
      <w:r w:rsidR="00A06085" w:rsidRPr="00631CAF">
        <w:t xml:space="preserve"> to this scheme</w:t>
      </w:r>
      <w:r w:rsidRPr="00631CAF">
        <w:t xml:space="preserve">, where an employer has an on-site childcare facility, the legislation allows for favourable tax treatment involving the provision of a “tax and NIC free” benefit to employees in the form of a workplace nursery.  </w:t>
      </w:r>
      <w:r w:rsidR="00A06085" w:rsidRPr="00631CAF">
        <w:t>With workplace nursery places an employee can sacrifice the entire value of the nursery place, as long as doing so does not cause the employees wage to fall below the National Living Wage or National Minimum Wage.</w:t>
      </w:r>
    </w:p>
    <w:p w14:paraId="30551187" w14:textId="77777777" w:rsidR="00A06085" w:rsidRPr="00FF2AAC" w:rsidRDefault="00A06085" w:rsidP="00446807">
      <w:pPr>
        <w:ind w:left="720" w:hanging="720"/>
        <w:jc w:val="both"/>
        <w:rPr>
          <w:highlight w:val="yellow"/>
        </w:rPr>
      </w:pPr>
    </w:p>
    <w:p w14:paraId="4A8E23FC" w14:textId="4795C39B" w:rsidR="00446807" w:rsidRPr="00631CAF" w:rsidRDefault="002920EF" w:rsidP="00A06085">
      <w:pPr>
        <w:ind w:left="720"/>
        <w:jc w:val="both"/>
      </w:pPr>
      <w:r w:rsidRPr="00631CAF">
        <w:t>T</w:t>
      </w:r>
      <w:r w:rsidR="00446807" w:rsidRPr="00631CAF">
        <w:t xml:space="preserve">he University </w:t>
      </w:r>
      <w:r w:rsidRPr="00631CAF">
        <w:t>a</w:t>
      </w:r>
      <w:r w:rsidR="00446807" w:rsidRPr="00631CAF">
        <w:t>dminister</w:t>
      </w:r>
      <w:r w:rsidRPr="00631CAF">
        <w:t>s</w:t>
      </w:r>
      <w:r w:rsidR="00446807" w:rsidRPr="00631CAF">
        <w:t xml:space="preserve"> such a scheme, whereby employees can avail of a “tax free benefit”.  Employees can choose to take a reduced salary (salary sacrifice) and receive a nursery place</w:t>
      </w:r>
      <w:r>
        <w:t xml:space="preserve">. The employee’s gross salary is reduced by the cost of the nursery place and by </w:t>
      </w:r>
      <w:r w:rsidR="00446807" w:rsidRPr="00631CAF">
        <w:t>doing this, the amount of pay that is subject to tax and national insurance is reduced</w:t>
      </w:r>
      <w:r>
        <w:t xml:space="preserve"> and the </w:t>
      </w:r>
      <w:r w:rsidR="00446807" w:rsidRPr="00631CAF">
        <w:t>employee will receive a monthly financial benefit</w:t>
      </w:r>
      <w:r w:rsidR="0002576B">
        <w:t>.</w:t>
      </w:r>
      <w:r w:rsidR="00446807" w:rsidRPr="00631CAF">
        <w:t xml:space="preserve"> </w:t>
      </w:r>
    </w:p>
    <w:p w14:paraId="4A076060" w14:textId="77777777" w:rsidR="00446807" w:rsidRPr="00FF2AAC" w:rsidRDefault="00446807" w:rsidP="00446807">
      <w:pPr>
        <w:jc w:val="both"/>
        <w:rPr>
          <w:highlight w:val="yellow"/>
        </w:rPr>
      </w:pPr>
    </w:p>
    <w:p w14:paraId="180916F3" w14:textId="7B3B0F34" w:rsidR="00446807" w:rsidRDefault="00446807" w:rsidP="00446807">
      <w:pPr>
        <w:ind w:left="720" w:hanging="720"/>
        <w:jc w:val="both"/>
      </w:pPr>
      <w:r w:rsidRPr="00631CAF">
        <w:tab/>
        <w:t xml:space="preserve">We have agreed with our tax advisers that our Scheme satisfies </w:t>
      </w:r>
      <w:r w:rsidR="00516661" w:rsidRPr="00631CAF">
        <w:t xml:space="preserve">HMRC </w:t>
      </w:r>
      <w:r w:rsidRPr="00631CAF">
        <w:t xml:space="preserve">conditions.  </w:t>
      </w:r>
      <w:r w:rsidRPr="00631CAF">
        <w:tab/>
        <w:t xml:space="preserve"> The effect of the Scheme is that we can replace taxable salary with a tax free benefit.  As the Scheme depends on tax savings, however, it is only suitable if an employee pays tax on his/her University salary.</w:t>
      </w:r>
    </w:p>
    <w:p w14:paraId="2FC2141D" w14:textId="77777777" w:rsidR="00A06085" w:rsidRPr="000B2B1F" w:rsidRDefault="00A06085" w:rsidP="00446807">
      <w:pPr>
        <w:ind w:left="720" w:hanging="720"/>
        <w:jc w:val="both"/>
      </w:pPr>
    </w:p>
    <w:p w14:paraId="438A59FA" w14:textId="77777777" w:rsidR="00446807" w:rsidRDefault="00446807" w:rsidP="00446807">
      <w:pPr>
        <w:rPr>
          <w:b/>
        </w:rPr>
      </w:pPr>
    </w:p>
    <w:p w14:paraId="2DAAA390" w14:textId="77777777" w:rsidR="00446807" w:rsidRPr="00943BCA" w:rsidRDefault="00446807" w:rsidP="00446807">
      <w:pPr>
        <w:ind w:left="720" w:hanging="720"/>
        <w:jc w:val="both"/>
      </w:pPr>
      <w:r>
        <w:t>2</w:t>
      </w:r>
      <w:r w:rsidRPr="00943BCA">
        <w:t>.3</w:t>
      </w:r>
      <w:r w:rsidRPr="00943BCA">
        <w:tab/>
        <w:t>The amount of pay reduction</w:t>
      </w:r>
    </w:p>
    <w:p w14:paraId="065199B1" w14:textId="77777777" w:rsidR="00446807" w:rsidRDefault="00446807" w:rsidP="00446807">
      <w:pPr>
        <w:jc w:val="both"/>
        <w:rPr>
          <w:b/>
        </w:rPr>
      </w:pPr>
    </w:p>
    <w:p w14:paraId="0381CEA1" w14:textId="1DAD0131" w:rsidR="00446807" w:rsidRPr="00943BCA" w:rsidRDefault="00446807" w:rsidP="00446807">
      <w:pPr>
        <w:ind w:left="720" w:hanging="720"/>
        <w:jc w:val="both"/>
      </w:pPr>
      <w:r w:rsidRPr="00943BCA">
        <w:tab/>
      </w:r>
      <w:r>
        <w:t>These charges will be subject to annual review.</w:t>
      </w:r>
    </w:p>
    <w:p w14:paraId="25E0BA3A" w14:textId="77777777" w:rsidR="00446807" w:rsidRDefault="00446807" w:rsidP="00446807">
      <w:pPr>
        <w:jc w:val="both"/>
        <w:rPr>
          <w:b/>
        </w:rPr>
      </w:pPr>
    </w:p>
    <w:p w14:paraId="3954FE57" w14:textId="028CB981" w:rsidR="00446807" w:rsidRDefault="00446807" w:rsidP="00446807">
      <w:pPr>
        <w:ind w:left="720" w:hanging="720"/>
        <w:jc w:val="both"/>
      </w:pPr>
      <w:r>
        <w:lastRenderedPageBreak/>
        <w:tab/>
      </w:r>
      <w:r w:rsidRPr="000B2B1F">
        <w:t xml:space="preserve">The </w:t>
      </w:r>
      <w:r>
        <w:t>S</w:t>
      </w:r>
      <w:r w:rsidRPr="000B2B1F">
        <w:t xml:space="preserve">cheme has been structured to </w:t>
      </w:r>
      <w:r>
        <w:t>provide</w:t>
      </w:r>
      <w:r w:rsidRPr="000B2B1F">
        <w:t xml:space="preserve"> savings </w:t>
      </w:r>
      <w:r>
        <w:t>for</w:t>
      </w:r>
      <w:r w:rsidRPr="000B2B1F">
        <w:t xml:space="preserve"> you on the effective cost of obtaining a nursery place.  </w:t>
      </w:r>
      <w:r>
        <w:t>The full-time crèche fee for 20</w:t>
      </w:r>
      <w:r w:rsidR="00C17ED6">
        <w:t>2</w:t>
      </w:r>
      <w:r w:rsidR="00E12301">
        <w:t>3</w:t>
      </w:r>
      <w:r>
        <w:t>-</w:t>
      </w:r>
      <w:r w:rsidR="0002576B">
        <w:t>2</w:t>
      </w:r>
      <w:r w:rsidR="00E12301">
        <w:t>4</w:t>
      </w:r>
      <w:r>
        <w:t xml:space="preserve"> is £</w:t>
      </w:r>
      <w:r w:rsidR="00E12301">
        <w:t>60</w:t>
      </w:r>
      <w:r>
        <w:t xml:space="preserve"> per </w:t>
      </w:r>
      <w:r w:rsidR="00E12301">
        <w:t>day</w:t>
      </w:r>
      <w:r>
        <w:t>.  For basic rate taxpayers, however, the net fee payable in 20</w:t>
      </w:r>
      <w:r w:rsidR="00C17ED6">
        <w:t>2</w:t>
      </w:r>
      <w:r w:rsidR="00E12301">
        <w:t>3</w:t>
      </w:r>
      <w:r w:rsidR="00025271">
        <w:t>-</w:t>
      </w:r>
      <w:r w:rsidR="0002576B">
        <w:t>2</w:t>
      </w:r>
      <w:r w:rsidR="00E12301">
        <w:t>4</w:t>
      </w:r>
      <w:r>
        <w:t>, after the Scheme has been applied, will amount to approximately £</w:t>
      </w:r>
      <w:r w:rsidR="007379F4">
        <w:t>4</w:t>
      </w:r>
      <w:r w:rsidR="00CC31D1">
        <w:t>3.20</w:t>
      </w:r>
      <w:r>
        <w:t xml:space="preserve"> per </w:t>
      </w:r>
      <w:r w:rsidR="00E12301">
        <w:t>day</w:t>
      </w:r>
      <w:r w:rsidR="007379F4">
        <w:t xml:space="preserve"> (updated </w:t>
      </w:r>
      <w:r w:rsidR="00CC31D1">
        <w:t>March 2024</w:t>
      </w:r>
      <w:r w:rsidR="007379F4">
        <w:t xml:space="preserve"> to take account of employee NIC rate deduction to </w:t>
      </w:r>
      <w:r w:rsidR="00CC31D1">
        <w:t>8</w:t>
      </w:r>
      <w:r w:rsidR="007379F4">
        <w:t>% on 6</w:t>
      </w:r>
      <w:r w:rsidR="007379F4" w:rsidRPr="007379F4">
        <w:rPr>
          <w:vertAlign w:val="superscript"/>
        </w:rPr>
        <w:t>th</w:t>
      </w:r>
      <w:r w:rsidR="007379F4">
        <w:t xml:space="preserve"> </w:t>
      </w:r>
      <w:r w:rsidR="00CC31D1">
        <w:t>April</w:t>
      </w:r>
      <w:r w:rsidR="007379F4">
        <w:t xml:space="preserve"> 2024)</w:t>
      </w:r>
      <w:r>
        <w:t>.  This net fee compares favourably with that charged by other childcare providers.</w:t>
      </w:r>
    </w:p>
    <w:p w14:paraId="0CAE1D16" w14:textId="77777777" w:rsidR="00446807" w:rsidRDefault="00446807" w:rsidP="00446807"/>
    <w:p w14:paraId="0E9E816E" w14:textId="77777777" w:rsidR="00446807" w:rsidRPr="00943BCA" w:rsidRDefault="00446807" w:rsidP="00446807">
      <w:pPr>
        <w:jc w:val="both"/>
      </w:pPr>
      <w:r>
        <w:t>2</w:t>
      </w:r>
      <w:r w:rsidRPr="00943BCA">
        <w:t>.4</w:t>
      </w:r>
      <w:r w:rsidRPr="00943BCA">
        <w:tab/>
        <w:t>Example of savings</w:t>
      </w:r>
    </w:p>
    <w:p w14:paraId="71D8016B" w14:textId="77777777" w:rsidR="00446807" w:rsidRDefault="00446807" w:rsidP="00446807">
      <w:pPr>
        <w:jc w:val="both"/>
      </w:pPr>
    </w:p>
    <w:p w14:paraId="06BB6960" w14:textId="180748B6" w:rsidR="00446807" w:rsidRDefault="00446807" w:rsidP="00DB558E">
      <w:pPr>
        <w:ind w:left="720" w:hanging="720"/>
        <w:jc w:val="both"/>
      </w:pPr>
      <w:r>
        <w:tab/>
      </w:r>
      <w:r w:rsidRPr="0029317B">
        <w:t>As an example, if you are currently earning £3</w:t>
      </w:r>
      <w:r w:rsidR="00E12301">
        <w:t>5</w:t>
      </w:r>
      <w:r w:rsidRPr="0029317B">
        <w:t>,000 per annum paying £</w:t>
      </w:r>
      <w:r w:rsidR="00E12301">
        <w:t>300 (£60 x 5 days)</w:t>
      </w:r>
      <w:r w:rsidRPr="0029317B">
        <w:t xml:space="preserve"> for </w:t>
      </w:r>
      <w:r w:rsidR="00E12301">
        <w:t>52</w:t>
      </w:r>
      <w:r w:rsidRPr="0029317B">
        <w:t xml:space="preserve"> weeks (£</w:t>
      </w:r>
      <w:r w:rsidR="00E12301">
        <w:t>15,600</w:t>
      </w:r>
      <w:r w:rsidRPr="0029317B">
        <w:t xml:space="preserve"> per year), you would agree to take, instead, a reduced salary of £</w:t>
      </w:r>
      <w:r w:rsidR="00C10F36">
        <w:t>19,4</w:t>
      </w:r>
      <w:r w:rsidR="00CE1AF3">
        <w:t>00</w:t>
      </w:r>
      <w:r w:rsidRPr="0029317B">
        <w:t xml:space="preserve"> and receive an allocated nursery place.  Although your gross salary would be reduced by £</w:t>
      </w:r>
      <w:r w:rsidR="00E12301">
        <w:t>15,600</w:t>
      </w:r>
      <w:r w:rsidRPr="0029317B">
        <w:t xml:space="preserve">, </w:t>
      </w:r>
      <w:r w:rsidR="003829AA" w:rsidRPr="0029317B">
        <w:t>your net salary would reduce by £</w:t>
      </w:r>
      <w:r w:rsidR="00CE1AF3">
        <w:t>1</w:t>
      </w:r>
      <w:r w:rsidR="00CC31D1">
        <w:t>1</w:t>
      </w:r>
      <w:r w:rsidR="00CE1AF3">
        <w:t>,</w:t>
      </w:r>
      <w:r w:rsidR="00CC31D1">
        <w:t>232</w:t>
      </w:r>
      <w:r w:rsidR="00E807DA">
        <w:t xml:space="preserve"> </w:t>
      </w:r>
      <w:r w:rsidR="003829AA" w:rsidRPr="0029317B">
        <w:t xml:space="preserve">per annum. This is due to the decrease in the amount of tax and national insurance you would pay. This equates to a saving of </w:t>
      </w:r>
      <w:r w:rsidR="00F04926">
        <w:t>£</w:t>
      </w:r>
      <w:r w:rsidR="007379F4">
        <w:t>3</w:t>
      </w:r>
      <w:r w:rsidR="00CC31D1">
        <w:t>64</w:t>
      </w:r>
      <w:r w:rsidR="00F04926">
        <w:t xml:space="preserve"> </w:t>
      </w:r>
      <w:r w:rsidR="003829AA" w:rsidRPr="0029317B">
        <w:t>per month / £</w:t>
      </w:r>
      <w:r w:rsidR="00CE1AF3">
        <w:t>4</w:t>
      </w:r>
      <w:r w:rsidR="00E12301">
        <w:t>,</w:t>
      </w:r>
      <w:r w:rsidR="00CC31D1">
        <w:t>368</w:t>
      </w:r>
      <w:r w:rsidR="003829AA" w:rsidRPr="0029317B">
        <w:t xml:space="preserve"> per annum</w:t>
      </w:r>
      <w:r w:rsidR="0040214A" w:rsidRPr="0029317B">
        <w:t>.</w:t>
      </w:r>
      <w:r w:rsidR="0040214A">
        <w:t xml:space="preserve">  </w:t>
      </w:r>
      <w:r>
        <w:t>If you join the scheme, a salary reduction will be agreed with you on an individual basis, based on the amount of your gross fees payable.</w:t>
      </w:r>
    </w:p>
    <w:p w14:paraId="5EC632F5" w14:textId="77777777" w:rsidR="001F50F5" w:rsidRDefault="001F50F5" w:rsidP="00446807">
      <w:r>
        <w:tab/>
      </w:r>
    </w:p>
    <w:p w14:paraId="749DCBD9" w14:textId="77777777" w:rsidR="00446807" w:rsidRPr="001F50F5" w:rsidRDefault="001F50F5" w:rsidP="00446807">
      <w:pPr>
        <w:rPr>
          <w:i/>
        </w:rPr>
      </w:pPr>
      <w:r>
        <w:tab/>
      </w:r>
      <w:r w:rsidRPr="001F50F5">
        <w:rPr>
          <w:i/>
        </w:rPr>
        <w:t>(note</w:t>
      </w:r>
      <w:r>
        <w:rPr>
          <w:i/>
        </w:rPr>
        <w:t>:</w:t>
      </w:r>
      <w:r w:rsidRPr="001F50F5">
        <w:rPr>
          <w:i/>
        </w:rPr>
        <w:t xml:space="preserve"> all figures approximate)</w:t>
      </w:r>
      <w:r w:rsidRPr="001F50F5">
        <w:rPr>
          <w:i/>
        </w:rPr>
        <w:tab/>
      </w:r>
    </w:p>
    <w:p w14:paraId="64A244C8" w14:textId="77777777" w:rsidR="001F50F5" w:rsidRDefault="001F50F5" w:rsidP="00446807"/>
    <w:p w14:paraId="40359DB9" w14:textId="77777777" w:rsidR="00446807" w:rsidRPr="00943BCA" w:rsidRDefault="00446807" w:rsidP="00446807">
      <w:pPr>
        <w:jc w:val="both"/>
      </w:pPr>
      <w:r>
        <w:t>2</w:t>
      </w:r>
      <w:r w:rsidRPr="00943BCA">
        <w:t>.5</w:t>
      </w:r>
      <w:r w:rsidRPr="00943BCA">
        <w:tab/>
      </w:r>
      <w:r>
        <w:t>Joining the S</w:t>
      </w:r>
      <w:r w:rsidRPr="00943BCA">
        <w:t>cheme</w:t>
      </w:r>
    </w:p>
    <w:p w14:paraId="63F09FB7" w14:textId="77777777" w:rsidR="00446807" w:rsidRDefault="00446807" w:rsidP="00446807">
      <w:pPr>
        <w:pStyle w:val="BodySingle"/>
        <w:jc w:val="both"/>
        <w:rPr>
          <w:b/>
        </w:rPr>
      </w:pPr>
    </w:p>
    <w:p w14:paraId="212C23B2" w14:textId="419523F2" w:rsidR="00446807" w:rsidRPr="00DE50A4" w:rsidRDefault="00446807" w:rsidP="00446807">
      <w:pPr>
        <w:pStyle w:val="BodySingle"/>
        <w:spacing w:line="240" w:lineRule="auto"/>
        <w:ind w:left="720" w:hanging="720"/>
        <w:jc w:val="both"/>
      </w:pPr>
      <w:r>
        <w:tab/>
      </w:r>
      <w:r w:rsidRPr="00DE50A4">
        <w:t xml:space="preserve">You will be able to join the Scheme at the beginning of the academic year, </w:t>
      </w:r>
      <w:proofErr w:type="spellStart"/>
      <w:r w:rsidRPr="00DE50A4">
        <w:t>ie</w:t>
      </w:r>
      <w:proofErr w:type="spellEnd"/>
      <w:r w:rsidRPr="00DE50A4">
        <w:t xml:space="preserve"> from 1 September.  New joiners may be accepted later, when a nursery place becomes available.  </w:t>
      </w:r>
      <w:r w:rsidR="003E144D" w:rsidRPr="00DE50A4">
        <w:t xml:space="preserve">In order to join the </w:t>
      </w:r>
      <w:proofErr w:type="gramStart"/>
      <w:r w:rsidR="003E144D" w:rsidRPr="00DE50A4">
        <w:t>scheme</w:t>
      </w:r>
      <w:proofErr w:type="gramEnd"/>
      <w:r w:rsidR="003E144D" w:rsidRPr="00DE50A4">
        <w:t xml:space="preserve"> you must sign and date the salary sacrifice consent in the consents section</w:t>
      </w:r>
      <w:r w:rsidR="00716708" w:rsidRPr="00DE50A4">
        <w:t xml:space="preserve"> of the Interactive Nursery Manager Parent Portal</w:t>
      </w:r>
      <w:r w:rsidR="003B7FE1" w:rsidRPr="00DE50A4">
        <w:t>.</w:t>
      </w:r>
      <w:r w:rsidR="00716708" w:rsidRPr="00DE50A4">
        <w:t xml:space="preserve"> </w:t>
      </w:r>
      <w:r w:rsidR="003B7FE1" w:rsidRPr="00DE50A4">
        <w:t xml:space="preserve"> In return, you will be provided with allocated nursery facilities.  The consent must be signed </w:t>
      </w:r>
      <w:r w:rsidR="00716708" w:rsidRPr="00DE50A4">
        <w:t>no later than</w:t>
      </w:r>
      <w:r w:rsidR="003E144D" w:rsidRPr="00DE50A4">
        <w:t xml:space="preserve"> the first week in August, in advance of the August salary deadline</w:t>
      </w:r>
      <w:r w:rsidR="003B7FE1" w:rsidRPr="00DE50A4">
        <w:t>,</w:t>
      </w:r>
      <w:r w:rsidR="003E144D" w:rsidRPr="00DE50A4">
        <w:t xml:space="preserve"> to enable deductions to be processed from August payroll onward. This deduction will relate to September’s crèche/out of school </w:t>
      </w:r>
      <w:r w:rsidR="003B7FE1" w:rsidRPr="00DE50A4">
        <w:t>fees</w:t>
      </w:r>
      <w:r w:rsidR="003E144D" w:rsidRPr="00DE50A4">
        <w:t xml:space="preserve"> which, as you will be aware,</w:t>
      </w:r>
      <w:r w:rsidR="003B7FE1" w:rsidRPr="00DE50A4">
        <w:t xml:space="preserve"> are</w:t>
      </w:r>
      <w:r w:rsidR="003E144D" w:rsidRPr="00DE50A4">
        <w:t xml:space="preserve"> payable in advance.  Please note </w:t>
      </w:r>
      <w:r w:rsidR="00514C82" w:rsidRPr="00DE50A4">
        <w:t xml:space="preserve">once you have signed up to the salary sacrifice scheme you will remain a member until this </w:t>
      </w:r>
      <w:r w:rsidR="003E144D" w:rsidRPr="00DE50A4">
        <w:t xml:space="preserve">consent </w:t>
      </w:r>
      <w:r w:rsidR="00514C82" w:rsidRPr="00DE50A4">
        <w:t>is</w:t>
      </w:r>
      <w:r w:rsidR="003E144D" w:rsidRPr="00DE50A4">
        <w:t xml:space="preserve"> revoked by notice </w:t>
      </w:r>
      <w:r w:rsidR="00514C82" w:rsidRPr="00DE50A4">
        <w:t xml:space="preserve">in writing </w:t>
      </w:r>
      <w:r w:rsidR="003E144D" w:rsidRPr="00DE50A4">
        <w:t>to Childcare Service</w:t>
      </w:r>
      <w:r w:rsidR="00514C82" w:rsidRPr="00DE50A4">
        <w:t>s</w:t>
      </w:r>
      <w:r w:rsidR="003E144D" w:rsidRPr="00DE50A4">
        <w:t xml:space="preserve">. </w:t>
      </w:r>
    </w:p>
    <w:p w14:paraId="2E0C3B6B" w14:textId="77777777" w:rsidR="00514C82" w:rsidRPr="00DE50A4" w:rsidRDefault="00514C82" w:rsidP="00446807">
      <w:pPr>
        <w:pStyle w:val="BodySingle"/>
        <w:spacing w:line="240" w:lineRule="auto"/>
        <w:ind w:left="720" w:hanging="720"/>
        <w:jc w:val="both"/>
      </w:pPr>
    </w:p>
    <w:p w14:paraId="134901C6" w14:textId="5CA55DBD" w:rsidR="00446807" w:rsidRPr="00B71B13" w:rsidRDefault="00B71B13" w:rsidP="00B71B13">
      <w:pPr>
        <w:pStyle w:val="BodySingle"/>
        <w:spacing w:line="240" w:lineRule="auto"/>
        <w:ind w:left="709"/>
        <w:jc w:val="both"/>
      </w:pPr>
      <w:r w:rsidRPr="00DE50A4">
        <w:t>Your salary deductions will be adjusted at the start of each academic year to take account of any changes you have requested to the number of places and hours/days you will require for the forthcoming year and to take account of any changes to the fees set by the University.</w:t>
      </w:r>
    </w:p>
    <w:p w14:paraId="72D5C193" w14:textId="77777777" w:rsidR="00446807" w:rsidRDefault="00446807" w:rsidP="00446807">
      <w:pPr>
        <w:pStyle w:val="BodySingle"/>
        <w:spacing w:line="240" w:lineRule="auto"/>
        <w:jc w:val="both"/>
      </w:pPr>
    </w:p>
    <w:p w14:paraId="0D700A88" w14:textId="77777777" w:rsidR="00446807" w:rsidRPr="00943BCA" w:rsidRDefault="00446807" w:rsidP="00446807">
      <w:pPr>
        <w:pStyle w:val="BodySingle"/>
        <w:spacing w:line="240" w:lineRule="auto"/>
        <w:jc w:val="both"/>
      </w:pPr>
      <w:r>
        <w:t>2</w:t>
      </w:r>
      <w:r w:rsidRPr="00943BCA">
        <w:t>.6</w:t>
      </w:r>
      <w:r w:rsidRPr="00943BCA">
        <w:tab/>
        <w:t>Withdrawal</w:t>
      </w:r>
    </w:p>
    <w:p w14:paraId="1E50CD10" w14:textId="77777777" w:rsidR="00446807" w:rsidRDefault="00446807" w:rsidP="00446807">
      <w:pPr>
        <w:pStyle w:val="BodySingle"/>
        <w:spacing w:line="240" w:lineRule="auto"/>
        <w:jc w:val="both"/>
      </w:pPr>
    </w:p>
    <w:p w14:paraId="1CD7A77F" w14:textId="2B171776" w:rsidR="00446807" w:rsidRDefault="00446807" w:rsidP="00446807">
      <w:pPr>
        <w:pStyle w:val="BodySingle"/>
        <w:spacing w:line="240" w:lineRule="auto"/>
        <w:ind w:left="720" w:hanging="720"/>
        <w:jc w:val="both"/>
      </w:pPr>
      <w:r>
        <w:tab/>
        <w:t>Once you have agreed to take a reduced salary and allocated nursery accommodation for a year, in normal circumstances, it will not be possible to change the arrangement during the year.  The only exceptions to this would be in the event where a child cannot, on serious medical grounds, continue to take up the place.  However, we will consider exceptional circumstances (</w:t>
      </w:r>
      <w:proofErr w:type="spellStart"/>
      <w:r>
        <w:t>ie</w:t>
      </w:r>
      <w:proofErr w:type="spellEnd"/>
      <w:r>
        <w:t xml:space="preserve"> lifestyle changes) and each case will be decided on an individual basis by a panel to include representatives from Finance, Student </w:t>
      </w:r>
      <w:r w:rsidR="00E12301">
        <w:t>and Campus Life</w:t>
      </w:r>
      <w:r>
        <w:t xml:space="preserve"> and </w:t>
      </w:r>
      <w:r w:rsidR="00E12301">
        <w:t>People and Culture</w:t>
      </w:r>
      <w:r>
        <w:t xml:space="preserve">.  </w:t>
      </w:r>
    </w:p>
    <w:p w14:paraId="18416DF5" w14:textId="77777777" w:rsidR="00446807" w:rsidRDefault="00446807" w:rsidP="00446807">
      <w:pPr>
        <w:pStyle w:val="BodySingle"/>
        <w:spacing w:line="240" w:lineRule="auto"/>
        <w:ind w:left="720" w:hanging="720"/>
        <w:jc w:val="both"/>
      </w:pPr>
    </w:p>
    <w:p w14:paraId="21241A09" w14:textId="77777777" w:rsidR="00446807" w:rsidRDefault="00446807" w:rsidP="00446807">
      <w:pPr>
        <w:pStyle w:val="BodySingle"/>
        <w:spacing w:line="240" w:lineRule="auto"/>
        <w:ind w:left="720" w:hanging="720"/>
        <w:jc w:val="both"/>
      </w:pPr>
      <w:r>
        <w:tab/>
        <w:t>If you decide not to continue as a member of the Scheme, and the panel has agreed to your withdrawal, your salary will automatically revert back to its original level.  The Salaries Office will continue to deduct the full monthly amount until notified by the Panel of any change required.</w:t>
      </w:r>
    </w:p>
    <w:p w14:paraId="0107906F" w14:textId="77777777" w:rsidR="00446807" w:rsidRDefault="00446807" w:rsidP="00446807">
      <w:pPr>
        <w:pStyle w:val="BodySingle"/>
        <w:spacing w:line="240" w:lineRule="auto"/>
        <w:ind w:left="720" w:hanging="720"/>
        <w:jc w:val="both"/>
      </w:pPr>
      <w:r>
        <w:t xml:space="preserve"> </w:t>
      </w:r>
    </w:p>
    <w:p w14:paraId="1A3C988A" w14:textId="2F72D86C" w:rsidR="00446807" w:rsidRDefault="00446807" w:rsidP="00446807">
      <w:pPr>
        <w:pStyle w:val="BodySingle"/>
        <w:spacing w:line="240" w:lineRule="auto"/>
        <w:ind w:left="720" w:hanging="720"/>
        <w:jc w:val="both"/>
      </w:pPr>
      <w:r>
        <w:tab/>
        <w:t>If</w:t>
      </w:r>
      <w:r w:rsidR="00306F58">
        <w:t>,</w:t>
      </w:r>
      <w:r>
        <w:t xml:space="preserve"> at the end of the year</w:t>
      </w:r>
      <w:r w:rsidR="00306F58">
        <w:t>,</w:t>
      </w:r>
      <w:r>
        <w:t xml:space="preserve"> you decide to withdraw from the Scheme you may still continue to use the nursery facilities.  In this instance you will be required to pay your fees using normal payment methods.  In addition, your salary will revert to its original level.</w:t>
      </w:r>
    </w:p>
    <w:p w14:paraId="21B4B20A" w14:textId="77777777" w:rsidR="00446807" w:rsidRDefault="00446807" w:rsidP="00446807">
      <w:pPr>
        <w:pStyle w:val="BodySingle"/>
        <w:spacing w:line="240" w:lineRule="auto"/>
      </w:pPr>
    </w:p>
    <w:p w14:paraId="2C1EE8B0" w14:textId="77777777" w:rsidR="00446807" w:rsidRPr="00943BCA" w:rsidRDefault="00446807" w:rsidP="00446807">
      <w:pPr>
        <w:pStyle w:val="BodySingle"/>
        <w:spacing w:line="240" w:lineRule="auto"/>
        <w:jc w:val="both"/>
      </w:pPr>
      <w:r>
        <w:t>2</w:t>
      </w:r>
      <w:r w:rsidRPr="00943BCA">
        <w:t>.7</w:t>
      </w:r>
      <w:r w:rsidRPr="00943BCA">
        <w:tab/>
        <w:t>University and School Term Places</w:t>
      </w:r>
    </w:p>
    <w:p w14:paraId="38D168DD" w14:textId="77777777" w:rsidR="00446807" w:rsidRDefault="00446807" w:rsidP="00446807">
      <w:pPr>
        <w:pStyle w:val="BodySingle"/>
        <w:spacing w:line="240" w:lineRule="auto"/>
        <w:jc w:val="both"/>
      </w:pPr>
    </w:p>
    <w:p w14:paraId="54B0BBF7" w14:textId="2F66D109" w:rsidR="00446807" w:rsidRDefault="00446807" w:rsidP="00446807">
      <w:pPr>
        <w:pStyle w:val="BodySingle"/>
        <w:spacing w:line="240" w:lineRule="auto"/>
        <w:ind w:left="720" w:hanging="720"/>
        <w:jc w:val="both"/>
      </w:pPr>
      <w:r>
        <w:tab/>
        <w:t xml:space="preserve">If, having guaranteed attendance for a full twelve months (or </w:t>
      </w:r>
      <w:r w:rsidR="00E12301">
        <w:t>44</w:t>
      </w:r>
      <w:r>
        <w:t xml:space="preserve"> weeks in the case of out of school places), parents find it necessary to withdraw their child at an earlier date, they must notify Mrs </w:t>
      </w:r>
      <w:r w:rsidR="00970673">
        <w:t>Karen McCormick</w:t>
      </w:r>
      <w:r>
        <w:t>, Head of Childcare Services, in writing at least four weeks before the intended date of withdrawal</w:t>
      </w:r>
      <w:r w:rsidRPr="003E12F0">
        <w:t xml:space="preserve">.  This date should </w:t>
      </w:r>
      <w:r w:rsidR="003E12F0">
        <w:t xml:space="preserve">normally </w:t>
      </w:r>
      <w:r w:rsidRPr="003E12F0">
        <w:t xml:space="preserve">coincide with the end of a University </w:t>
      </w:r>
      <w:r w:rsidR="003E12F0" w:rsidRPr="003E12F0">
        <w:t>semester</w:t>
      </w:r>
      <w:r w:rsidRPr="003E12F0">
        <w:t>.</w:t>
      </w:r>
      <w:r>
        <w:t xml:space="preserve">  </w:t>
      </w:r>
      <w:r w:rsidR="003E12F0">
        <w:t>Gener</w:t>
      </w:r>
      <w:r>
        <w:t xml:space="preserve">ally the only reasons for waiving the guaranteed attendance clause are medical, in which case a doctor’s note must be provided.  Sympathetic consideration will be </w:t>
      </w:r>
      <w:r>
        <w:lastRenderedPageBreak/>
        <w:t>given in cases, where, for instance, a child is unsettled and needs to be withdrawn, but as much notice as possible must be given so that the place may be re-allocated.</w:t>
      </w:r>
    </w:p>
    <w:p w14:paraId="1B27D471" w14:textId="77777777" w:rsidR="00446807" w:rsidRDefault="00446807" w:rsidP="00446807">
      <w:pPr>
        <w:pStyle w:val="BodySingle"/>
        <w:spacing w:line="240" w:lineRule="auto"/>
        <w:jc w:val="both"/>
      </w:pPr>
    </w:p>
    <w:p w14:paraId="620DA121" w14:textId="77777777" w:rsidR="00446807" w:rsidRDefault="00446807" w:rsidP="00446807">
      <w:pPr>
        <w:pStyle w:val="BodyText2"/>
        <w:spacing w:after="0" w:line="240" w:lineRule="auto"/>
        <w:ind w:left="720" w:hanging="720"/>
        <w:jc w:val="both"/>
      </w:pPr>
      <w:r>
        <w:tab/>
        <w:t>In the event that your contract of employment is terminated, you will be entitled to the allocated place(s) at the University day nursery/out of school up to and including the date your final salary payment is paid to you or, in the event that you receive a payment in lieu of notice, the date of receipt of that payment, if later.</w:t>
      </w:r>
    </w:p>
    <w:p w14:paraId="3FEB6407" w14:textId="77777777" w:rsidR="00446807" w:rsidRDefault="00446807" w:rsidP="00446807">
      <w:pPr>
        <w:pStyle w:val="BodyText2"/>
        <w:spacing w:after="0" w:line="240" w:lineRule="auto"/>
        <w:ind w:left="720" w:hanging="720"/>
        <w:jc w:val="both"/>
      </w:pPr>
    </w:p>
    <w:p w14:paraId="44692FBE" w14:textId="77777777" w:rsidR="00446807" w:rsidRDefault="00446807" w:rsidP="00446807">
      <w:pPr>
        <w:pStyle w:val="BodySingle"/>
        <w:spacing w:line="240" w:lineRule="auto"/>
        <w:ind w:left="720" w:hanging="720"/>
        <w:jc w:val="both"/>
      </w:pPr>
      <w:r>
        <w:t>2.8</w:t>
      </w:r>
      <w:r>
        <w:tab/>
        <w:t>Out of School Club</w:t>
      </w:r>
    </w:p>
    <w:p w14:paraId="125965A4" w14:textId="77777777" w:rsidR="00446807" w:rsidRDefault="00446807" w:rsidP="00446807">
      <w:pPr>
        <w:pStyle w:val="BodySingle"/>
        <w:spacing w:line="240" w:lineRule="auto"/>
        <w:ind w:left="720" w:hanging="720"/>
        <w:jc w:val="both"/>
      </w:pPr>
    </w:p>
    <w:p w14:paraId="0A9D0159" w14:textId="241F281B" w:rsidR="001F50F5" w:rsidRDefault="00446807" w:rsidP="00446807">
      <w:pPr>
        <w:pStyle w:val="BodySingle"/>
        <w:spacing w:line="240" w:lineRule="auto"/>
        <w:ind w:left="720" w:hanging="720"/>
        <w:jc w:val="both"/>
      </w:pPr>
      <w:r>
        <w:tab/>
        <w:t xml:space="preserve">The Scheme </w:t>
      </w:r>
      <w:r w:rsidR="00DC61E7">
        <w:t xml:space="preserve">also </w:t>
      </w:r>
      <w:r>
        <w:t>include</w:t>
      </w:r>
      <w:r w:rsidR="00DC61E7">
        <w:t>s</w:t>
      </w:r>
      <w:r>
        <w:t xml:space="preserve"> users of the Out of School Club.  To satisfy the requirements of the Scheme, users of the Out of School Club will need to commit to the use of a set number of sessions/days per week.  This will also facilitate the administration of the Scheme, particularly with regard to the appropriate salary deductions.  </w:t>
      </w:r>
    </w:p>
    <w:p w14:paraId="444972B9" w14:textId="77777777" w:rsidR="00446807" w:rsidRDefault="00953F6C" w:rsidP="00446807">
      <w:pPr>
        <w:pStyle w:val="BodySingle"/>
        <w:spacing w:line="240" w:lineRule="auto"/>
        <w:ind w:left="720" w:hanging="720"/>
        <w:jc w:val="both"/>
      </w:pPr>
      <w:r>
        <w:t xml:space="preserve"> </w:t>
      </w:r>
    </w:p>
    <w:p w14:paraId="50C2F04F" w14:textId="77777777" w:rsidR="00446807" w:rsidRDefault="00446807" w:rsidP="00446807">
      <w:pPr>
        <w:pStyle w:val="BodySingle"/>
        <w:spacing w:line="240" w:lineRule="auto"/>
        <w:ind w:left="720" w:hanging="720"/>
        <w:jc w:val="both"/>
      </w:pPr>
      <w:r>
        <w:t>2.9</w:t>
      </w:r>
      <w:r>
        <w:tab/>
        <w:t>Further Information</w:t>
      </w:r>
    </w:p>
    <w:p w14:paraId="6189DD04" w14:textId="77777777" w:rsidR="00446807" w:rsidRDefault="00446807" w:rsidP="00446807">
      <w:pPr>
        <w:pStyle w:val="BodyText2"/>
        <w:spacing w:after="0" w:line="240" w:lineRule="auto"/>
        <w:ind w:left="720" w:hanging="720"/>
        <w:jc w:val="both"/>
      </w:pPr>
    </w:p>
    <w:p w14:paraId="00F0C5E3" w14:textId="166E2090" w:rsidR="00446807" w:rsidRPr="00766BD9" w:rsidRDefault="00446807" w:rsidP="00766BD9">
      <w:pPr>
        <w:ind w:left="709"/>
        <w:rPr>
          <w:rFonts w:ascii="Calibri" w:hAnsi="Calibri"/>
        </w:rPr>
      </w:pPr>
      <w:r>
        <w:tab/>
        <w:t xml:space="preserve">If you would like further information about the </w:t>
      </w:r>
      <w:proofErr w:type="gramStart"/>
      <w:r>
        <w:t>Scheme</w:t>
      </w:r>
      <w:proofErr w:type="gramEnd"/>
      <w:r>
        <w:t xml:space="preserve"> you can contact </w:t>
      </w:r>
      <w:r w:rsidR="006A2664" w:rsidRPr="003E12F0">
        <w:t>childcare-invoices@qub.ac.uk</w:t>
      </w:r>
      <w:r w:rsidRPr="003E12F0">
        <w:t xml:space="preserve">, for general enquiries, or </w:t>
      </w:r>
      <w:bookmarkStart w:id="0" w:name="_Hlk141275848"/>
      <w:r w:rsidR="00514C82" w:rsidRPr="003E12F0">
        <w:fldChar w:fldCharType="begin"/>
      </w:r>
      <w:r w:rsidR="00514C82" w:rsidRPr="003E12F0">
        <w:instrText>HYPERLINK "mailto:Salaries.office@qub.ac.uk"</w:instrText>
      </w:r>
      <w:r w:rsidR="00514C82" w:rsidRPr="003E12F0">
        <w:fldChar w:fldCharType="separate"/>
      </w:r>
      <w:r w:rsidR="00766BD9" w:rsidRPr="003E12F0">
        <w:rPr>
          <w:rStyle w:val="Hyperlink"/>
        </w:rPr>
        <w:t>Salaries.office@qub.ac.uk</w:t>
      </w:r>
      <w:r w:rsidR="00514C82" w:rsidRPr="003E12F0">
        <w:rPr>
          <w:rStyle w:val="Hyperlink"/>
        </w:rPr>
        <w:fldChar w:fldCharType="end"/>
      </w:r>
      <w:bookmarkEnd w:id="0"/>
      <w:r w:rsidRPr="003E12F0">
        <w:t>, for salary estimates.</w:t>
      </w:r>
    </w:p>
    <w:p w14:paraId="2FE44A5E" w14:textId="77777777" w:rsidR="00446807" w:rsidRDefault="00446807" w:rsidP="00446807">
      <w:pPr>
        <w:pStyle w:val="BodySingle"/>
        <w:spacing w:line="240" w:lineRule="auto"/>
        <w:ind w:left="720" w:hanging="720"/>
      </w:pPr>
    </w:p>
    <w:p w14:paraId="6405B4C4" w14:textId="77777777" w:rsidR="00446807" w:rsidRPr="00BA57ED" w:rsidRDefault="00446807" w:rsidP="00446807">
      <w:pPr>
        <w:pStyle w:val="BodySingle"/>
        <w:spacing w:line="240" w:lineRule="auto"/>
        <w:ind w:left="720" w:hanging="720"/>
        <w:jc w:val="both"/>
        <w:rPr>
          <w:b/>
        </w:rPr>
      </w:pPr>
      <w:r>
        <w:rPr>
          <w:b/>
        </w:rPr>
        <w:t>3</w:t>
      </w:r>
      <w:r w:rsidRPr="00BA57ED">
        <w:rPr>
          <w:b/>
        </w:rPr>
        <w:t>.</w:t>
      </w:r>
      <w:r w:rsidRPr="00BA57ED">
        <w:rPr>
          <w:b/>
        </w:rPr>
        <w:tab/>
        <w:t>Frequently Asked Questions</w:t>
      </w:r>
    </w:p>
    <w:p w14:paraId="49F4A685" w14:textId="77777777" w:rsidR="00446807" w:rsidRDefault="00446807" w:rsidP="00446807">
      <w:pPr>
        <w:pStyle w:val="BodySingle"/>
        <w:spacing w:line="240" w:lineRule="auto"/>
        <w:ind w:left="720" w:hanging="720"/>
        <w:jc w:val="both"/>
      </w:pPr>
    </w:p>
    <w:p w14:paraId="49A52045" w14:textId="77777777" w:rsidR="00446807" w:rsidRDefault="00446807" w:rsidP="00446807">
      <w:pPr>
        <w:jc w:val="both"/>
      </w:pPr>
      <w:r>
        <w:t>3.1</w:t>
      </w:r>
      <w:r>
        <w:tab/>
        <w:t>What will be the effect on my net pay?</w:t>
      </w:r>
    </w:p>
    <w:p w14:paraId="5ED3DCBE" w14:textId="77777777" w:rsidR="00446807" w:rsidRPr="00BA57ED" w:rsidRDefault="00446807" w:rsidP="00446807">
      <w:pPr>
        <w:jc w:val="both"/>
      </w:pPr>
      <w:r>
        <w:tab/>
      </w:r>
    </w:p>
    <w:p w14:paraId="00C85186" w14:textId="77777777" w:rsidR="00446807" w:rsidRDefault="00446807" w:rsidP="00446807">
      <w:pPr>
        <w:ind w:left="720" w:hanging="720"/>
        <w:jc w:val="both"/>
      </w:pPr>
      <w:r w:rsidRPr="00BA57ED">
        <w:tab/>
        <w:t>As</w:t>
      </w:r>
      <w:r>
        <w:t xml:space="preserve"> both</w:t>
      </w:r>
      <w:r w:rsidRPr="00BA57ED">
        <w:t xml:space="preserve"> Income Tax and National Insurance Contributions (NIC) are calculated on the amount</w:t>
      </w:r>
      <w:r>
        <w:t xml:space="preserve"> of your gross pay that remains a</w:t>
      </w:r>
      <w:r w:rsidRPr="00BA57ED">
        <w:t xml:space="preserve">fter Salary Sacrifice, you will pay less Tax and NIC. </w:t>
      </w:r>
      <w:r>
        <w:t xml:space="preserve"> </w:t>
      </w:r>
      <w:r w:rsidRPr="00BA57ED">
        <w:t>The actual</w:t>
      </w:r>
      <w:r>
        <w:t xml:space="preserve"> net</w:t>
      </w:r>
      <w:r w:rsidRPr="00BA57ED">
        <w:t xml:space="preserve"> cost</w:t>
      </w:r>
      <w:r>
        <w:t xml:space="preserve"> of childcare</w:t>
      </w:r>
      <w:r w:rsidRPr="00BA57ED">
        <w:t xml:space="preserve"> to you will be significantly less than the reduction in your gross pay. </w:t>
      </w:r>
      <w:r>
        <w:t xml:space="preserve"> A schedule of typical savings can be provided to you, on request, from the Salaries Office.  This will be calculated, based on both your current salary and your childcare costs.  It may not, however, take account of other individual circumstances such as tax coding, tax credits etc and should therefore be regarded as indicative savings only.</w:t>
      </w:r>
    </w:p>
    <w:p w14:paraId="1FEC35C2" w14:textId="77777777" w:rsidR="00446807" w:rsidRPr="00BA57ED" w:rsidRDefault="00446807" w:rsidP="00446807"/>
    <w:p w14:paraId="43D7102B" w14:textId="77777777" w:rsidR="00446807" w:rsidRDefault="00446807" w:rsidP="00446807">
      <w:pPr>
        <w:jc w:val="both"/>
      </w:pPr>
      <w:r>
        <w:t>3.2</w:t>
      </w:r>
      <w:r>
        <w:tab/>
      </w:r>
      <w:r w:rsidRPr="00BA57ED">
        <w:t>Do I have to pay tax on this benefit?</w:t>
      </w:r>
    </w:p>
    <w:p w14:paraId="2C942BE9" w14:textId="77777777" w:rsidR="00446807" w:rsidRPr="00BA57ED" w:rsidRDefault="00446807" w:rsidP="00446807">
      <w:pPr>
        <w:jc w:val="both"/>
      </w:pPr>
    </w:p>
    <w:p w14:paraId="4B654330" w14:textId="77777777" w:rsidR="00446807" w:rsidRDefault="00446807" w:rsidP="00446807">
      <w:pPr>
        <w:ind w:left="720" w:hanging="720"/>
        <w:jc w:val="both"/>
      </w:pPr>
      <w:r>
        <w:tab/>
      </w:r>
      <w:r w:rsidRPr="00BA57ED">
        <w:t xml:space="preserve">No.  Under current </w:t>
      </w:r>
      <w:smartTag w:uri="urn:schemas-microsoft-com:office:smarttags" w:element="country-region">
        <w:smartTag w:uri="urn:schemas-microsoft-com:office:smarttags" w:element="place">
          <w:r w:rsidRPr="00BA57ED">
            <w:t>UK</w:t>
          </w:r>
        </w:smartTag>
      </w:smartTag>
      <w:r w:rsidRPr="00BA57ED">
        <w:t xml:space="preserve"> government legislation you are entitled to receive the provision of an on-site nursery place from your employer with no tax or national insurance implications. </w:t>
      </w:r>
    </w:p>
    <w:p w14:paraId="06CF7576" w14:textId="77777777" w:rsidR="00446807" w:rsidRDefault="00446807" w:rsidP="00446807">
      <w:pPr>
        <w:ind w:left="720" w:hanging="720"/>
        <w:jc w:val="both"/>
      </w:pPr>
    </w:p>
    <w:p w14:paraId="5FD9EE5B" w14:textId="77777777" w:rsidR="00446807" w:rsidRDefault="00446807" w:rsidP="00446807">
      <w:pPr>
        <w:ind w:left="720" w:hanging="720"/>
        <w:jc w:val="both"/>
      </w:pPr>
      <w:r>
        <w:t>3.3</w:t>
      </w:r>
      <w:r>
        <w:tab/>
      </w:r>
      <w:r w:rsidRPr="00BA57ED">
        <w:t>Will my pension rights be affected by the reduction in my gross pay?</w:t>
      </w:r>
    </w:p>
    <w:p w14:paraId="469A05A1" w14:textId="77777777" w:rsidR="00446807" w:rsidRPr="00BA57ED" w:rsidRDefault="00446807" w:rsidP="00446807">
      <w:pPr>
        <w:ind w:left="720" w:hanging="720"/>
        <w:jc w:val="both"/>
      </w:pPr>
    </w:p>
    <w:p w14:paraId="1DD6D2E6" w14:textId="77777777" w:rsidR="00446807" w:rsidRPr="00BA57ED" w:rsidRDefault="00446807" w:rsidP="00446807">
      <w:pPr>
        <w:ind w:left="720" w:hanging="720"/>
        <w:jc w:val="both"/>
      </w:pPr>
      <w:r>
        <w:tab/>
      </w:r>
      <w:r w:rsidRPr="00BA57ED">
        <w:t>No, our pension schemes allow the “notional” pre salary sacrifice figure to be used and therefore your pension rights will not be affected.</w:t>
      </w:r>
      <w:r>
        <w:t xml:space="preserve">  We have obtained written assurances from both USS and RBP confirming this to be the case. </w:t>
      </w:r>
    </w:p>
    <w:p w14:paraId="55657A20" w14:textId="77777777" w:rsidR="00446807" w:rsidRDefault="00446807" w:rsidP="00446807">
      <w:pPr>
        <w:jc w:val="both"/>
      </w:pPr>
    </w:p>
    <w:p w14:paraId="310AFCC9" w14:textId="77777777" w:rsidR="00446807" w:rsidRPr="00BA57ED" w:rsidRDefault="00446807" w:rsidP="00446807">
      <w:pPr>
        <w:jc w:val="both"/>
      </w:pPr>
      <w:r>
        <w:t>3.4</w:t>
      </w:r>
      <w:r w:rsidRPr="00BA57ED">
        <w:tab/>
        <w:t>Will the reduction in pay affect my entitlement to death in service?</w:t>
      </w:r>
    </w:p>
    <w:p w14:paraId="0D9078B9" w14:textId="77777777" w:rsidR="00446807" w:rsidRDefault="00446807" w:rsidP="00446807">
      <w:pPr>
        <w:jc w:val="both"/>
      </w:pPr>
    </w:p>
    <w:p w14:paraId="7A74128B" w14:textId="77777777" w:rsidR="00446807" w:rsidRDefault="00446807" w:rsidP="00446807">
      <w:pPr>
        <w:jc w:val="both"/>
      </w:pPr>
      <w:r>
        <w:tab/>
      </w:r>
      <w:r w:rsidRPr="00BA57ED">
        <w:t>No, as above this will be based on your “notional “</w:t>
      </w:r>
      <w:r>
        <w:t xml:space="preserve"> </w:t>
      </w:r>
      <w:r w:rsidRPr="00BA57ED">
        <w:t>pay.</w:t>
      </w:r>
      <w:r>
        <w:t xml:space="preserve">  </w:t>
      </w:r>
    </w:p>
    <w:p w14:paraId="51F84752" w14:textId="77777777" w:rsidR="00446807" w:rsidRPr="00BA57ED" w:rsidRDefault="00446807" w:rsidP="00446807">
      <w:pPr>
        <w:jc w:val="both"/>
      </w:pPr>
    </w:p>
    <w:p w14:paraId="3CD4F320" w14:textId="77777777" w:rsidR="00446807" w:rsidRDefault="00446807" w:rsidP="00446807">
      <w:pPr>
        <w:jc w:val="both"/>
      </w:pPr>
      <w:r>
        <w:t>3.5</w:t>
      </w:r>
      <w:r>
        <w:tab/>
      </w:r>
      <w:r w:rsidRPr="00BA57ED">
        <w:t>What happens if I have a period of unpaid leave or maternity leave?</w:t>
      </w:r>
    </w:p>
    <w:p w14:paraId="507FE066" w14:textId="77777777" w:rsidR="00446807" w:rsidRPr="00BA57ED" w:rsidRDefault="00446807" w:rsidP="00446807">
      <w:pPr>
        <w:jc w:val="both"/>
      </w:pPr>
    </w:p>
    <w:p w14:paraId="54D097B9" w14:textId="091E2C30" w:rsidR="00446807" w:rsidRDefault="00446807" w:rsidP="00446807">
      <w:pPr>
        <w:ind w:left="720" w:hanging="720"/>
        <w:jc w:val="both"/>
      </w:pPr>
      <w:r>
        <w:tab/>
        <w:t xml:space="preserve">If your gross salary payment is not sufficient in any month to cover the deductions for salary sacrifice, you will need to contact </w:t>
      </w:r>
      <w:r w:rsidR="00970673">
        <w:t>the Head of Childcare Services</w:t>
      </w:r>
      <w:r>
        <w:t xml:space="preserve"> to discuss alternative means of paying for the childcare costs.  </w:t>
      </w:r>
      <w:r w:rsidRPr="00BA57ED">
        <w:t>If you choose not to return to work at the end of the period of unpaid leave or maternity leave, then any excess of net pay paid over that due will be repayable by you to Queen’s.</w:t>
      </w:r>
    </w:p>
    <w:p w14:paraId="615978E9" w14:textId="77777777" w:rsidR="00446807" w:rsidRPr="00BA57ED" w:rsidRDefault="00446807" w:rsidP="00446807"/>
    <w:p w14:paraId="40806147" w14:textId="77777777" w:rsidR="00446807" w:rsidRDefault="00446807" w:rsidP="00446807">
      <w:pPr>
        <w:jc w:val="both"/>
      </w:pPr>
      <w:r>
        <w:t>3.6</w:t>
      </w:r>
      <w:r>
        <w:tab/>
      </w:r>
      <w:r w:rsidRPr="00BA57ED">
        <w:t>Will the deductions affect my other employer benefits?</w:t>
      </w:r>
    </w:p>
    <w:p w14:paraId="1820CA72" w14:textId="77777777" w:rsidR="00446807" w:rsidRPr="00BA57ED" w:rsidRDefault="00446807" w:rsidP="00446807">
      <w:pPr>
        <w:jc w:val="both"/>
      </w:pPr>
    </w:p>
    <w:p w14:paraId="3D032F3C" w14:textId="77777777" w:rsidR="00446807" w:rsidRDefault="00446807" w:rsidP="00446807">
      <w:pPr>
        <w:jc w:val="both"/>
      </w:pPr>
      <w:r>
        <w:tab/>
      </w:r>
      <w:r w:rsidRPr="00BA57ED">
        <w:t>No.</w:t>
      </w:r>
    </w:p>
    <w:p w14:paraId="3E37F700" w14:textId="77777777" w:rsidR="00446807" w:rsidRDefault="00446807" w:rsidP="00446807">
      <w:pPr>
        <w:jc w:val="both"/>
      </w:pPr>
    </w:p>
    <w:p w14:paraId="040B8B8D" w14:textId="77777777" w:rsidR="00446807" w:rsidRDefault="00446807" w:rsidP="00446807">
      <w:pPr>
        <w:ind w:left="720" w:hanging="720"/>
        <w:jc w:val="both"/>
      </w:pPr>
      <w:r>
        <w:t>3.7</w:t>
      </w:r>
      <w:r>
        <w:tab/>
        <w:t>Will my entitlement to statutory sick pay and statutory maternity pay be affected by my salary sacrifice?</w:t>
      </w:r>
    </w:p>
    <w:p w14:paraId="49F55DD0" w14:textId="77777777" w:rsidR="00446807" w:rsidRPr="00BA57ED" w:rsidRDefault="00446807" w:rsidP="00446807">
      <w:pPr>
        <w:jc w:val="both"/>
      </w:pPr>
    </w:p>
    <w:p w14:paraId="651CDA3D" w14:textId="752191AF" w:rsidR="00446807" w:rsidRDefault="00446807" w:rsidP="00446807">
      <w:pPr>
        <w:ind w:left="720" w:hanging="720"/>
        <w:jc w:val="both"/>
      </w:pPr>
      <w:r>
        <w:tab/>
      </w:r>
      <w:r w:rsidRPr="00631CAF">
        <w:t>As long as the amount you sacrifice does not bring your salary below the Lower Earnings Level (</w:t>
      </w:r>
      <w:r w:rsidRPr="00631CAF">
        <w:rPr>
          <w:i/>
        </w:rPr>
        <w:t xml:space="preserve">which is currently </w:t>
      </w:r>
      <w:r w:rsidR="003829AA" w:rsidRPr="00631CAF">
        <w:rPr>
          <w:i/>
        </w:rPr>
        <w:t>£</w:t>
      </w:r>
      <w:r w:rsidR="00516661" w:rsidRPr="00631CAF">
        <w:rPr>
          <w:i/>
        </w:rPr>
        <w:t>5</w:t>
      </w:r>
      <w:r w:rsidR="00DB558E">
        <w:rPr>
          <w:i/>
        </w:rPr>
        <w:t>33</w:t>
      </w:r>
      <w:r w:rsidR="00516661" w:rsidRPr="00631CAF">
        <w:rPr>
          <w:i/>
        </w:rPr>
        <w:t xml:space="preserve"> </w:t>
      </w:r>
      <w:r w:rsidRPr="00631CAF">
        <w:rPr>
          <w:i/>
        </w:rPr>
        <w:t>per month</w:t>
      </w:r>
      <w:r w:rsidR="00516661" w:rsidRPr="00631CAF">
        <w:rPr>
          <w:i/>
        </w:rPr>
        <w:t xml:space="preserve"> for </w:t>
      </w:r>
      <w:r w:rsidR="001C047E">
        <w:rPr>
          <w:i/>
        </w:rPr>
        <w:t>2023/24</w:t>
      </w:r>
      <w:r w:rsidR="00516661" w:rsidRPr="00631CAF">
        <w:rPr>
          <w:i/>
        </w:rPr>
        <w:t xml:space="preserve"> tax year</w:t>
      </w:r>
      <w:r w:rsidRPr="00631CAF">
        <w:t>), your entitlement to statutory sick pay, maternity pay or basic state pension will not be affected by entering into the salary sacrifice agreement.</w:t>
      </w:r>
    </w:p>
    <w:p w14:paraId="1EED42A9" w14:textId="77777777" w:rsidR="00446807" w:rsidRDefault="00446807" w:rsidP="00446807">
      <w:pPr>
        <w:ind w:left="720" w:hanging="720"/>
      </w:pPr>
    </w:p>
    <w:p w14:paraId="0F230179" w14:textId="0D5B6DA3" w:rsidR="00446807" w:rsidRPr="00631CAF" w:rsidRDefault="00446807" w:rsidP="00446807">
      <w:pPr>
        <w:ind w:left="720" w:hanging="720"/>
        <w:jc w:val="both"/>
      </w:pPr>
      <w:r>
        <w:t>3.8</w:t>
      </w:r>
      <w:r>
        <w:tab/>
      </w:r>
      <w:r w:rsidRPr="00631CAF">
        <w:t xml:space="preserve">Will the reduction in pay affect my entitlement to </w:t>
      </w:r>
      <w:r w:rsidR="00B043BA">
        <w:t xml:space="preserve">Universal Credit / Working Tax Credit </w:t>
      </w:r>
      <w:r w:rsidRPr="00631CAF">
        <w:t>(WTC)?</w:t>
      </w:r>
    </w:p>
    <w:p w14:paraId="1C995759" w14:textId="41B8A75B" w:rsidR="008D3759" w:rsidRDefault="008D3759" w:rsidP="00446807">
      <w:pPr>
        <w:ind w:left="720" w:hanging="720"/>
        <w:jc w:val="both"/>
      </w:pPr>
    </w:p>
    <w:p w14:paraId="6606C431" w14:textId="605A5C68" w:rsidR="008D3759" w:rsidRPr="00381968" w:rsidRDefault="008D3759" w:rsidP="008D3759">
      <w:pPr>
        <w:ind w:left="720"/>
        <w:jc w:val="both"/>
        <w:rPr>
          <w:rFonts w:cs="Arial"/>
          <w:color w:val="000000" w:themeColor="text1"/>
        </w:rPr>
      </w:pPr>
      <w:r>
        <w:t xml:space="preserve">WTC </w:t>
      </w:r>
      <w:r w:rsidR="00802FA3">
        <w:t xml:space="preserve">has been replaced by </w:t>
      </w:r>
      <w:r>
        <w:t>Universal Credit</w:t>
      </w:r>
      <w:r w:rsidR="00802FA3">
        <w:t xml:space="preserve"> for most people</w:t>
      </w:r>
      <w:r>
        <w:t>. If you already receive WTC</w:t>
      </w:r>
      <w:r w:rsidRPr="008D3759">
        <w:rPr>
          <w:rFonts w:cs="Arial"/>
          <w:bCs/>
          <w:color w:val="000000" w:themeColor="text1"/>
        </w:rPr>
        <w:t xml:space="preserve"> </w:t>
      </w:r>
      <w:r>
        <w:rPr>
          <w:rFonts w:cs="Arial"/>
          <w:bCs/>
          <w:color w:val="000000" w:themeColor="text1"/>
        </w:rPr>
        <w:t>and your circumstances change you</w:t>
      </w:r>
      <w:r w:rsidRPr="00381968">
        <w:rPr>
          <w:rFonts w:cs="Arial"/>
          <w:color w:val="000000" w:themeColor="text1"/>
        </w:rPr>
        <w:t xml:space="preserve"> may move to Universal Credit at that time and your existing benefits will stop.</w:t>
      </w:r>
      <w:r>
        <w:rPr>
          <w:rFonts w:cs="Arial"/>
          <w:color w:val="000000" w:themeColor="text1"/>
        </w:rPr>
        <w:t xml:space="preserve"> </w:t>
      </w:r>
      <w:r w:rsidRPr="00381968">
        <w:rPr>
          <w:rFonts w:cs="Arial"/>
          <w:color w:val="000000" w:themeColor="text1"/>
        </w:rPr>
        <w:t>I</w:t>
      </w:r>
      <w:r w:rsidR="00306F58">
        <w:rPr>
          <w:rFonts w:cs="Arial"/>
          <w:color w:val="000000" w:themeColor="text1"/>
        </w:rPr>
        <w:t xml:space="preserve">t is understood that those in receipt of WTC, with no changes in circumstances, will </w:t>
      </w:r>
      <w:r w:rsidRPr="00381968">
        <w:rPr>
          <w:rFonts w:cs="Arial"/>
          <w:color w:val="000000" w:themeColor="text1"/>
        </w:rPr>
        <w:t xml:space="preserve">move to Universal Credit between 2020 and 2023. </w:t>
      </w:r>
      <w:r w:rsidR="00306F58">
        <w:rPr>
          <w:rFonts w:cs="Arial"/>
          <w:color w:val="000000" w:themeColor="text1"/>
        </w:rPr>
        <w:t>T</w:t>
      </w:r>
      <w:r w:rsidRPr="00381968">
        <w:rPr>
          <w:rFonts w:cs="Arial"/>
          <w:color w:val="000000" w:themeColor="text1"/>
        </w:rPr>
        <w:t xml:space="preserve">he Department for Communities will contact </w:t>
      </w:r>
      <w:r w:rsidR="00306F58">
        <w:rPr>
          <w:rFonts w:cs="Arial"/>
          <w:color w:val="000000" w:themeColor="text1"/>
        </w:rPr>
        <w:t xml:space="preserve">recipients </w:t>
      </w:r>
      <w:r w:rsidRPr="00381968">
        <w:rPr>
          <w:rFonts w:cs="Arial"/>
          <w:color w:val="000000" w:themeColor="text1"/>
        </w:rPr>
        <w:t xml:space="preserve">when </w:t>
      </w:r>
      <w:r w:rsidR="00306F58">
        <w:rPr>
          <w:rFonts w:cs="Arial"/>
          <w:color w:val="000000" w:themeColor="text1"/>
        </w:rPr>
        <w:t xml:space="preserve">they are required to </w:t>
      </w:r>
      <w:r w:rsidRPr="00381968">
        <w:rPr>
          <w:rFonts w:cs="Arial"/>
          <w:color w:val="000000" w:themeColor="text1"/>
        </w:rPr>
        <w:t>move to Universal Credit.  </w:t>
      </w:r>
    </w:p>
    <w:p w14:paraId="367FF5D5" w14:textId="77777777" w:rsidR="008D3759" w:rsidRDefault="008D3759" w:rsidP="008D3759">
      <w:pPr>
        <w:ind w:left="720"/>
        <w:jc w:val="both"/>
      </w:pPr>
    </w:p>
    <w:p w14:paraId="4A344DE3" w14:textId="77777777" w:rsidR="00290EAF" w:rsidRDefault="00306F58" w:rsidP="00290EAF">
      <w:pPr>
        <w:ind w:left="720"/>
        <w:jc w:val="both"/>
      </w:pPr>
      <w:r>
        <w:t xml:space="preserve">An entitlement to </w:t>
      </w:r>
      <w:r w:rsidR="008D3759" w:rsidRPr="00631CAF">
        <w:t>WTC</w:t>
      </w:r>
      <w:r w:rsidR="008D3759">
        <w:t xml:space="preserve">/ Universal </w:t>
      </w:r>
      <w:r w:rsidR="003C5E42">
        <w:t>C</w:t>
      </w:r>
      <w:r w:rsidR="008D3759">
        <w:t xml:space="preserve">redit </w:t>
      </w:r>
      <w:r w:rsidR="008D3759" w:rsidRPr="00631CAF">
        <w:t xml:space="preserve">depends on a number of factors including the hours you work, how many children you have and the amount spent on childcare.  </w:t>
      </w:r>
    </w:p>
    <w:p w14:paraId="41674F3E" w14:textId="77777777" w:rsidR="00290EAF" w:rsidRDefault="00290EAF" w:rsidP="00290EAF">
      <w:pPr>
        <w:ind w:left="720"/>
        <w:jc w:val="both"/>
      </w:pPr>
    </w:p>
    <w:p w14:paraId="7D59865A" w14:textId="3357DC89" w:rsidR="008D3759" w:rsidRDefault="008D3759" w:rsidP="00290EAF">
      <w:pPr>
        <w:ind w:left="720"/>
        <w:jc w:val="both"/>
      </w:pPr>
      <w:r w:rsidRPr="00631CAF">
        <w:t>Please note that the overall calculation is dependent on much more information than would normally be held by an Employer and we therefore advise that you check your position using the Inland Revenue calculator on-line, or contact Employers For Childcare helpline 0800 028 3008</w:t>
      </w:r>
      <w:r>
        <w:t xml:space="preserve">.  </w:t>
      </w:r>
    </w:p>
    <w:p w14:paraId="244367AF" w14:textId="77777777" w:rsidR="008D3759" w:rsidRDefault="008D3759" w:rsidP="008D3759">
      <w:pPr>
        <w:ind w:left="720" w:hanging="720"/>
        <w:jc w:val="both"/>
      </w:pPr>
      <w:r>
        <w:tab/>
      </w:r>
    </w:p>
    <w:p w14:paraId="4A9E987A" w14:textId="6992DE47" w:rsidR="008D3759" w:rsidRDefault="008D3759" w:rsidP="008D3759">
      <w:pPr>
        <w:pStyle w:val="ListParagraph"/>
        <w:jc w:val="both"/>
      </w:pPr>
      <w:r>
        <w:t xml:space="preserve">Further details </w:t>
      </w:r>
      <w:r w:rsidR="00290EAF">
        <w:t xml:space="preserve">on Universal credit </w:t>
      </w:r>
      <w:r>
        <w:t>are available on:</w:t>
      </w:r>
    </w:p>
    <w:p w14:paraId="42663C95" w14:textId="672F0475" w:rsidR="00A13800" w:rsidRDefault="00A13800" w:rsidP="008D3759">
      <w:pPr>
        <w:pStyle w:val="ListParagraph"/>
        <w:jc w:val="both"/>
      </w:pPr>
    </w:p>
    <w:p w14:paraId="2ECCD149" w14:textId="77777777" w:rsidR="00A13800" w:rsidRPr="00290EAF" w:rsidRDefault="00280485" w:rsidP="00A13800">
      <w:pPr>
        <w:pStyle w:val="ListParagraph"/>
        <w:ind w:left="851" w:hanging="142"/>
        <w:jc w:val="both"/>
        <w:rPr>
          <w:rStyle w:val="Hyperlink"/>
        </w:rPr>
      </w:pPr>
      <w:hyperlink r:id="rId8" w:history="1">
        <w:r w:rsidR="00A13800" w:rsidRPr="00290EAF">
          <w:rPr>
            <w:rStyle w:val="Hyperlink"/>
          </w:rPr>
          <w:t>https://www.nidirect.gov.uk/articles/claim-universal-credit-online</w:t>
        </w:r>
      </w:hyperlink>
    </w:p>
    <w:p w14:paraId="11CADEAA" w14:textId="77777777" w:rsidR="00A13800" w:rsidRDefault="00A13800" w:rsidP="008D3759">
      <w:pPr>
        <w:pStyle w:val="ListParagraph"/>
        <w:jc w:val="both"/>
      </w:pPr>
    </w:p>
    <w:p w14:paraId="64117815" w14:textId="77777777" w:rsidR="00446807" w:rsidRPr="00BA57ED" w:rsidRDefault="00446807" w:rsidP="00446807">
      <w:pPr>
        <w:ind w:left="720" w:hanging="720"/>
        <w:jc w:val="both"/>
      </w:pPr>
    </w:p>
    <w:p w14:paraId="0D38A70E" w14:textId="77777777" w:rsidR="00446807" w:rsidRPr="00631CAF" w:rsidRDefault="00446807" w:rsidP="00446807">
      <w:pPr>
        <w:jc w:val="both"/>
      </w:pPr>
      <w:r>
        <w:t>3.</w:t>
      </w:r>
      <w:r w:rsidRPr="00BA57ED">
        <w:t>9</w:t>
      </w:r>
      <w:r w:rsidRPr="00BA57ED">
        <w:tab/>
      </w:r>
      <w:r w:rsidRPr="00631CAF">
        <w:t>Will the reduction in pay affect my claim for Child Tax Credit (CTC)?</w:t>
      </w:r>
    </w:p>
    <w:p w14:paraId="516D8D5D" w14:textId="77777777" w:rsidR="00446807" w:rsidRPr="00631CAF" w:rsidRDefault="00446807" w:rsidP="00446807">
      <w:pPr>
        <w:jc w:val="both"/>
      </w:pPr>
    </w:p>
    <w:p w14:paraId="74871B1E" w14:textId="17BD8C9E" w:rsidR="00446807" w:rsidRDefault="00446807" w:rsidP="00446807">
      <w:pPr>
        <w:ind w:left="720" w:hanging="720"/>
        <w:jc w:val="both"/>
      </w:pPr>
      <w:r w:rsidRPr="00631CAF">
        <w:tab/>
      </w:r>
      <w:r w:rsidR="008D3759">
        <w:t xml:space="preserve">As noted in </w:t>
      </w:r>
      <w:r w:rsidR="00290EAF">
        <w:t xml:space="preserve">respect of WTC in </w:t>
      </w:r>
      <w:r w:rsidR="008D3759">
        <w:t xml:space="preserve">3.8 above, CTC is being </w:t>
      </w:r>
      <w:r w:rsidR="00290EAF">
        <w:t xml:space="preserve">also </w:t>
      </w:r>
      <w:r w:rsidR="008D3759">
        <w:t>replaced by Universal Credit</w:t>
      </w:r>
      <w:r w:rsidR="00290EAF">
        <w:t xml:space="preserve"> and, except in exceptional circumstances, no new claims for CTC can be made.  </w:t>
      </w:r>
    </w:p>
    <w:p w14:paraId="5DC85380" w14:textId="693847FD" w:rsidR="00290EAF" w:rsidRDefault="00290EAF" w:rsidP="00446807">
      <w:pPr>
        <w:ind w:left="720" w:hanging="720"/>
        <w:jc w:val="both"/>
      </w:pPr>
    </w:p>
    <w:p w14:paraId="2F2EA3BB" w14:textId="5A224122" w:rsidR="00290EAF" w:rsidRDefault="00290EAF" w:rsidP="00290EAF">
      <w:pPr>
        <w:ind w:left="720"/>
        <w:jc w:val="both"/>
      </w:pPr>
      <w:r>
        <w:t>Further details on Universal Credit are available on:</w:t>
      </w:r>
    </w:p>
    <w:p w14:paraId="6F298EBD" w14:textId="2855DD40" w:rsidR="00290EAF" w:rsidRDefault="00290EAF" w:rsidP="00446807">
      <w:pPr>
        <w:ind w:left="720" w:hanging="720"/>
        <w:jc w:val="both"/>
      </w:pPr>
    </w:p>
    <w:p w14:paraId="0115AC02" w14:textId="4D9C6F95" w:rsidR="00290EAF" w:rsidRPr="00290EAF" w:rsidRDefault="00280485" w:rsidP="00290EAF">
      <w:pPr>
        <w:pStyle w:val="ListParagraph"/>
        <w:ind w:left="851" w:hanging="142"/>
        <w:jc w:val="both"/>
        <w:rPr>
          <w:rStyle w:val="Hyperlink"/>
        </w:rPr>
      </w:pPr>
      <w:hyperlink r:id="rId9" w:history="1">
        <w:r w:rsidR="00290EAF" w:rsidRPr="00290EAF">
          <w:rPr>
            <w:rStyle w:val="Hyperlink"/>
          </w:rPr>
          <w:t>https://www.nidirect.gov.uk/articles/claim-universal-credit-online</w:t>
        </w:r>
      </w:hyperlink>
    </w:p>
    <w:p w14:paraId="25CBD52B" w14:textId="77777777" w:rsidR="00290EAF" w:rsidRPr="00631CAF" w:rsidRDefault="00290EAF" w:rsidP="00446807">
      <w:pPr>
        <w:ind w:left="720" w:hanging="720"/>
        <w:jc w:val="both"/>
      </w:pPr>
    </w:p>
    <w:p w14:paraId="7E283C6A" w14:textId="77777777" w:rsidR="00516661" w:rsidRPr="00DC61E7" w:rsidRDefault="00446807" w:rsidP="00516661">
      <w:pPr>
        <w:ind w:left="720" w:hanging="720"/>
        <w:jc w:val="both"/>
      </w:pPr>
      <w:r w:rsidRPr="00631CAF">
        <w:tab/>
        <w:t xml:space="preserve">We recommend that you check your own position before agreeing to salary sacrifice.  Further advice can be obtained from the </w:t>
      </w:r>
      <w:r w:rsidR="00516661" w:rsidRPr="00631CAF">
        <w:t>Employers For Childcare helpline 0800 028 3008</w:t>
      </w:r>
    </w:p>
    <w:p w14:paraId="6B6034BF" w14:textId="77777777" w:rsidR="00446807" w:rsidRPr="00BA57ED" w:rsidRDefault="00446807" w:rsidP="00446807">
      <w:pPr>
        <w:jc w:val="both"/>
      </w:pPr>
    </w:p>
    <w:p w14:paraId="64D46790" w14:textId="4CAA6ADB" w:rsidR="00446807" w:rsidRDefault="00446807" w:rsidP="00446807">
      <w:pPr>
        <w:ind w:left="720" w:hanging="720"/>
        <w:jc w:val="both"/>
      </w:pPr>
      <w:r>
        <w:t>3.1</w:t>
      </w:r>
      <w:r w:rsidR="004C4D33">
        <w:t>0</w:t>
      </w:r>
      <w:r w:rsidRPr="00BA57ED">
        <w:tab/>
      </w:r>
      <w:r>
        <w:t>What happens if the Chancellor raises income tax or national insurance</w:t>
      </w:r>
      <w:r w:rsidRPr="00BA57ED">
        <w:t>?</w:t>
      </w:r>
    </w:p>
    <w:p w14:paraId="4395F9F8" w14:textId="77777777" w:rsidR="00446807" w:rsidRPr="00BA57ED" w:rsidRDefault="00446807" w:rsidP="00446807">
      <w:pPr>
        <w:ind w:left="720" w:hanging="720"/>
        <w:jc w:val="both"/>
      </w:pPr>
    </w:p>
    <w:p w14:paraId="6BA38631" w14:textId="77777777" w:rsidR="00446807" w:rsidRDefault="00446807" w:rsidP="00446807">
      <w:pPr>
        <w:jc w:val="both"/>
      </w:pPr>
      <w:r>
        <w:tab/>
      </w:r>
      <w:r w:rsidRPr="00BA57ED">
        <w:t xml:space="preserve">If the Chancellor raises Income Tax or National Insurance it </w:t>
      </w:r>
      <w:r>
        <w:t>may</w:t>
      </w:r>
      <w:r w:rsidRPr="00BA57ED">
        <w:t xml:space="preserve"> mean that you save more.</w:t>
      </w:r>
    </w:p>
    <w:p w14:paraId="7B60039A" w14:textId="77777777" w:rsidR="00446807" w:rsidRPr="00BA57ED" w:rsidRDefault="00446807" w:rsidP="00446807">
      <w:pPr>
        <w:jc w:val="both"/>
      </w:pPr>
    </w:p>
    <w:p w14:paraId="2D772A40" w14:textId="5A07B505" w:rsidR="00446807" w:rsidRDefault="00446807" w:rsidP="00446807">
      <w:pPr>
        <w:ind w:left="720" w:hanging="720"/>
        <w:jc w:val="both"/>
      </w:pPr>
      <w:r>
        <w:t>3.1</w:t>
      </w:r>
      <w:r w:rsidR="004C4D33">
        <w:t>1</w:t>
      </w:r>
      <w:r>
        <w:tab/>
        <w:t>Will joining the scheme have any impact on student loan repayments?</w:t>
      </w:r>
    </w:p>
    <w:p w14:paraId="4F9CA41A" w14:textId="77777777" w:rsidR="00446807" w:rsidRPr="00BA57ED" w:rsidRDefault="00446807" w:rsidP="00446807">
      <w:pPr>
        <w:ind w:left="720" w:hanging="720"/>
        <w:jc w:val="both"/>
      </w:pPr>
    </w:p>
    <w:p w14:paraId="475064E4" w14:textId="77777777" w:rsidR="00446807" w:rsidRDefault="00446807" w:rsidP="00446807">
      <w:pPr>
        <w:ind w:left="720" w:hanging="720"/>
        <w:jc w:val="both"/>
      </w:pPr>
      <w:r>
        <w:tab/>
      </w:r>
      <w:r w:rsidRPr="00BA57ED">
        <w:t>Yes - it may reduce the amount of student loan repayment (SLR) you make.  Queen’s calculates the amount of SLR by reference to your pay each month on a non-cumulative basis.  The revised pay figure would be used to calculate the amount of SLR to be deducted, and as this is lower than your previous gross pay figure, your SLR may reduce.</w:t>
      </w:r>
    </w:p>
    <w:p w14:paraId="723B6ACC" w14:textId="77777777" w:rsidR="00446807" w:rsidRPr="00BA57ED" w:rsidRDefault="00446807" w:rsidP="00446807">
      <w:pPr>
        <w:ind w:left="720" w:hanging="720"/>
        <w:jc w:val="both"/>
      </w:pPr>
    </w:p>
    <w:p w14:paraId="6C7D0A7E" w14:textId="5FD6AC90" w:rsidR="00446807" w:rsidRDefault="00446807" w:rsidP="00446807">
      <w:pPr>
        <w:jc w:val="both"/>
      </w:pPr>
      <w:r>
        <w:t>3.1</w:t>
      </w:r>
      <w:r w:rsidR="004C4D33">
        <w:t>2</w:t>
      </w:r>
      <w:r>
        <w:tab/>
      </w:r>
      <w:r w:rsidRPr="00BA57ED">
        <w:t>Will salary sacrifice affect my mortgage application?</w:t>
      </w:r>
    </w:p>
    <w:p w14:paraId="140883AE" w14:textId="77777777" w:rsidR="00446807" w:rsidRPr="00BA57ED" w:rsidRDefault="00446807" w:rsidP="00446807">
      <w:pPr>
        <w:jc w:val="both"/>
      </w:pPr>
    </w:p>
    <w:p w14:paraId="25B06016" w14:textId="5F36F1D3" w:rsidR="00446807" w:rsidRDefault="00446807" w:rsidP="00446807">
      <w:pPr>
        <w:ind w:left="720" w:hanging="720"/>
        <w:jc w:val="both"/>
      </w:pPr>
      <w:r>
        <w:tab/>
      </w:r>
      <w:r w:rsidRPr="00BA57ED">
        <w:t xml:space="preserve">No, we will provide you with a letter detailing your pre salary sacrifice figure for the purpose of any mortgage application. </w:t>
      </w:r>
      <w:r>
        <w:t xml:space="preserve"> </w:t>
      </w:r>
    </w:p>
    <w:p w14:paraId="7A62F678" w14:textId="77777777" w:rsidR="00516661" w:rsidRDefault="00516661" w:rsidP="00970673">
      <w:pPr>
        <w:jc w:val="both"/>
      </w:pPr>
    </w:p>
    <w:p w14:paraId="1F1EB7D7" w14:textId="77777777" w:rsidR="00446807" w:rsidRPr="00631CAF" w:rsidRDefault="00446807" w:rsidP="00446807">
      <w:pPr>
        <w:ind w:left="720" w:hanging="720"/>
        <w:jc w:val="both"/>
      </w:pPr>
      <w:r>
        <w:t>3.14</w:t>
      </w:r>
      <w:r>
        <w:tab/>
      </w:r>
      <w:r w:rsidRPr="00631CAF">
        <w:t>Can I continue to use Childcare Vouchers as well?</w:t>
      </w:r>
    </w:p>
    <w:p w14:paraId="4DD0DE9F" w14:textId="6C0DDCA7" w:rsidR="00A13800" w:rsidRDefault="009B3A4A" w:rsidP="00A13800">
      <w:pPr>
        <w:pStyle w:val="NormalWeb"/>
        <w:ind w:left="720"/>
        <w:rPr>
          <w:rFonts w:ascii="Arial" w:hAnsi="Arial" w:cs="Arial"/>
          <w:color w:val="000000" w:themeColor="text1"/>
          <w:sz w:val="20"/>
          <w:szCs w:val="20"/>
        </w:rPr>
      </w:pPr>
      <w:r>
        <w:rPr>
          <w:rFonts w:ascii="Arial" w:hAnsi="Arial" w:cs="Arial"/>
          <w:color w:val="000000" w:themeColor="text1"/>
          <w:sz w:val="20"/>
          <w:szCs w:val="20"/>
          <w:shd w:val="clear" w:color="auto" w:fill="FFFFFF"/>
        </w:rPr>
        <w:t>I</w:t>
      </w:r>
      <w:r w:rsidRPr="004C4D33">
        <w:rPr>
          <w:rFonts w:ascii="Arial" w:hAnsi="Arial" w:cs="Arial"/>
          <w:color w:val="000000" w:themeColor="text1"/>
          <w:sz w:val="20"/>
          <w:szCs w:val="20"/>
          <w:shd w:val="clear" w:color="auto" w:fill="FFFFFF"/>
        </w:rPr>
        <w:t xml:space="preserve">n </w:t>
      </w:r>
      <w:r>
        <w:rPr>
          <w:rFonts w:ascii="Arial" w:hAnsi="Arial" w:cs="Arial"/>
          <w:color w:val="000000" w:themeColor="text1"/>
          <w:sz w:val="20"/>
          <w:szCs w:val="20"/>
          <w:shd w:val="clear" w:color="auto" w:fill="FFFFFF"/>
        </w:rPr>
        <w:t xml:space="preserve">line with government policy, access to </w:t>
      </w:r>
      <w:r w:rsidRPr="004C4D33">
        <w:rPr>
          <w:rFonts w:ascii="Arial" w:hAnsi="Arial" w:cs="Arial"/>
          <w:color w:val="000000" w:themeColor="text1"/>
          <w:sz w:val="20"/>
          <w:szCs w:val="20"/>
          <w:shd w:val="clear" w:color="auto" w:fill="FFFFFF"/>
        </w:rPr>
        <w:t>Childcare Voucher Scheme</w:t>
      </w:r>
      <w:r>
        <w:rPr>
          <w:rFonts w:ascii="Arial" w:hAnsi="Arial" w:cs="Arial"/>
          <w:color w:val="000000" w:themeColor="text1"/>
          <w:sz w:val="20"/>
          <w:szCs w:val="20"/>
          <w:shd w:val="clear" w:color="auto" w:fill="FFFFFF"/>
        </w:rPr>
        <w:t>s</w:t>
      </w:r>
      <w:r w:rsidRPr="004C4D33">
        <w:rPr>
          <w:rFonts w:ascii="Arial" w:hAnsi="Arial" w:cs="Arial"/>
          <w:color w:val="000000" w:themeColor="text1"/>
          <w:sz w:val="20"/>
          <w:szCs w:val="20"/>
          <w:shd w:val="clear" w:color="auto" w:fill="FFFFFF"/>
        </w:rPr>
        <w:t xml:space="preserve"> closed to new entrants on 4 October 2018</w:t>
      </w:r>
      <w:r>
        <w:rPr>
          <w:rFonts w:ascii="Arial" w:hAnsi="Arial" w:cs="Arial"/>
          <w:color w:val="000000" w:themeColor="text1"/>
          <w:sz w:val="20"/>
          <w:szCs w:val="20"/>
          <w:shd w:val="clear" w:color="auto" w:fill="FFFFFF"/>
        </w:rPr>
        <w:t xml:space="preserve"> a new government scheme </w:t>
      </w:r>
      <w:r w:rsidRPr="004C4D33">
        <w:rPr>
          <w:rFonts w:ascii="Arial" w:hAnsi="Arial" w:cs="Arial"/>
          <w:color w:val="000000" w:themeColor="text1"/>
          <w:sz w:val="20"/>
          <w:szCs w:val="20"/>
        </w:rPr>
        <w:t>"Tax Free Childcare"</w:t>
      </w:r>
      <w:r>
        <w:rPr>
          <w:rFonts w:ascii="Arial" w:hAnsi="Arial" w:cs="Arial"/>
          <w:color w:val="000000" w:themeColor="text1"/>
          <w:sz w:val="20"/>
          <w:szCs w:val="20"/>
        </w:rPr>
        <w:t xml:space="preserve"> was introduced. Staff can access the new scheme by sign-up directly with HMRC. Further details are available on:</w:t>
      </w:r>
    </w:p>
    <w:p w14:paraId="24B83B7A" w14:textId="78256642" w:rsidR="009B3A4A" w:rsidRDefault="00280485" w:rsidP="00A13800">
      <w:pPr>
        <w:pStyle w:val="NormalWeb"/>
        <w:ind w:left="720"/>
        <w:rPr>
          <w:rFonts w:ascii="Arial" w:hAnsi="Arial" w:cs="Arial"/>
          <w:b/>
          <w:color w:val="0B0C0C"/>
          <w:sz w:val="20"/>
          <w:szCs w:val="20"/>
        </w:rPr>
      </w:pPr>
      <w:hyperlink r:id="rId10" w:history="1">
        <w:r w:rsidR="009B3A4A" w:rsidRPr="00F72B70">
          <w:rPr>
            <w:rFonts w:ascii="Arial" w:hAnsi="Arial"/>
            <w:color w:val="0000FF"/>
            <w:sz w:val="20"/>
            <w:szCs w:val="20"/>
            <w:u w:val="single"/>
            <w:lang w:eastAsia="en-US"/>
          </w:rPr>
          <w:t>https://www.gov.uk/tax-free-childcare</w:t>
        </w:r>
      </w:hyperlink>
    </w:p>
    <w:p w14:paraId="670649AF" w14:textId="77777777" w:rsidR="009B3A4A" w:rsidRDefault="009B3A4A" w:rsidP="0029317B">
      <w:pPr>
        <w:pStyle w:val="NoSpacing"/>
        <w:ind w:left="720"/>
        <w:jc w:val="both"/>
        <w:rPr>
          <w:rFonts w:cs="Arial"/>
          <w:lang w:val="en" w:eastAsia="en-GB"/>
        </w:rPr>
      </w:pPr>
    </w:p>
    <w:p w14:paraId="4EE7A1C0" w14:textId="60F96249" w:rsidR="00432FE5" w:rsidRPr="004C4D33" w:rsidRDefault="00432FE5" w:rsidP="0029317B">
      <w:pPr>
        <w:pStyle w:val="NoSpacing"/>
        <w:ind w:left="720"/>
        <w:jc w:val="both"/>
        <w:rPr>
          <w:rFonts w:cs="Arial"/>
          <w:lang w:val="en" w:eastAsia="en-GB"/>
        </w:rPr>
      </w:pPr>
      <w:r w:rsidRPr="004C4D33">
        <w:rPr>
          <w:rFonts w:cs="Arial"/>
          <w:lang w:val="en" w:eastAsia="en-GB"/>
        </w:rPr>
        <w:t xml:space="preserve">You can </w:t>
      </w:r>
      <w:r w:rsidR="009B3A4A">
        <w:rPr>
          <w:rFonts w:cs="Arial"/>
          <w:lang w:val="en" w:eastAsia="en-GB"/>
        </w:rPr>
        <w:t>use the new Tax Free Childcare scheme or continue to use Childcare Vouchers in conjunction with Childcare +, if y</w:t>
      </w:r>
      <w:r w:rsidRPr="004C4D33">
        <w:rPr>
          <w:rFonts w:cs="Arial"/>
          <w:lang w:val="en" w:eastAsia="en-GB"/>
        </w:rPr>
        <w:t>ou have childcare costs for another child, which are not paid to Queen’s University</w:t>
      </w:r>
      <w:r w:rsidR="009B3A4A">
        <w:rPr>
          <w:rFonts w:cs="Arial"/>
          <w:lang w:val="en" w:eastAsia="en-GB"/>
        </w:rPr>
        <w:t>.</w:t>
      </w:r>
      <w:r w:rsidRPr="004C4D33">
        <w:rPr>
          <w:rFonts w:cs="Arial"/>
          <w:lang w:val="en" w:eastAsia="en-GB"/>
        </w:rPr>
        <w:t xml:space="preserve"> </w:t>
      </w:r>
      <w:r w:rsidR="00B46671">
        <w:rPr>
          <w:rFonts w:cs="Arial"/>
          <w:lang w:val="en" w:eastAsia="en-GB"/>
        </w:rPr>
        <w:t>In general, y</w:t>
      </w:r>
      <w:r w:rsidRPr="004C4D33">
        <w:rPr>
          <w:rFonts w:cs="Arial"/>
          <w:lang w:val="en" w:eastAsia="en-GB"/>
        </w:rPr>
        <w:t xml:space="preserve">our salary must be greater than the cost of any proposed childcare costs, and the amount you sacrifice from your salary for childcare must not reduce your salary to below the </w:t>
      </w:r>
      <w:hyperlink r:id="rId11" w:history="1">
        <w:r w:rsidRPr="004C4D33">
          <w:rPr>
            <w:rFonts w:cs="Arial"/>
            <w:color w:val="0000FF"/>
            <w:lang w:val="en" w:eastAsia="en-GB"/>
          </w:rPr>
          <w:t>National Minimum Wage</w:t>
        </w:r>
      </w:hyperlink>
      <w:r w:rsidRPr="004C4D33">
        <w:rPr>
          <w:rFonts w:cs="Arial"/>
          <w:lang w:val="en" w:eastAsia="en-GB"/>
        </w:rPr>
        <w:t>.</w:t>
      </w:r>
    </w:p>
    <w:p w14:paraId="27352CA0" w14:textId="711BD6A3" w:rsidR="00432FE5" w:rsidRPr="00432FE5" w:rsidRDefault="004C4D33" w:rsidP="00A13800">
      <w:pPr>
        <w:spacing w:before="100" w:beforeAutospacing="1" w:after="100" w:afterAutospacing="1" w:line="240" w:lineRule="auto"/>
        <w:ind w:left="720"/>
        <w:rPr>
          <w:lang w:val="en" w:eastAsia="en-GB"/>
        </w:rPr>
      </w:pPr>
      <w:r w:rsidRPr="004C4D33">
        <w:rPr>
          <w:rFonts w:cs="Arial"/>
          <w:color w:val="000000" w:themeColor="text1"/>
          <w:lang w:eastAsia="en-GB"/>
        </w:rPr>
        <w:t xml:space="preserve">Family Benefits Advisors from Employers for Childcare can give you further advice about Childcare Vouchers, Tax Free </w:t>
      </w:r>
      <w:r w:rsidR="00AB33F0" w:rsidRPr="004C4D33">
        <w:rPr>
          <w:rFonts w:cs="Arial"/>
          <w:color w:val="000000" w:themeColor="text1"/>
          <w:lang w:eastAsia="en-GB"/>
        </w:rPr>
        <w:t>Childcare</w:t>
      </w:r>
      <w:r w:rsidRPr="004C4D33">
        <w:rPr>
          <w:rFonts w:cs="Arial"/>
          <w:color w:val="000000" w:themeColor="text1"/>
          <w:lang w:eastAsia="en-GB"/>
        </w:rPr>
        <w:t xml:space="preserve"> and general family benefits advice</w:t>
      </w:r>
      <w:r>
        <w:rPr>
          <w:rFonts w:cs="Arial"/>
          <w:color w:val="000000" w:themeColor="text1"/>
          <w:lang w:eastAsia="en-GB"/>
        </w:rPr>
        <w:t xml:space="preserve"> -</w:t>
      </w:r>
      <w:r w:rsidRPr="004C4D33">
        <w:t xml:space="preserve"> </w:t>
      </w:r>
      <w:r w:rsidRPr="00631CAF">
        <w:t>helpline 0800 028 3008</w:t>
      </w:r>
      <w:r>
        <w:t>.</w:t>
      </w:r>
    </w:p>
    <w:p w14:paraId="3DFDC2DA" w14:textId="77777777" w:rsidR="00432FE5" w:rsidRPr="00631CAF" w:rsidRDefault="00432FE5" w:rsidP="0040214A">
      <w:pPr>
        <w:pStyle w:val="NoSpacing"/>
        <w:ind w:left="720" w:hanging="720"/>
        <w:rPr>
          <w:lang w:val="en" w:eastAsia="en-GB"/>
        </w:rPr>
      </w:pPr>
      <w:r w:rsidRPr="0040214A">
        <w:rPr>
          <w:lang w:val="en" w:eastAsia="en-GB"/>
        </w:rPr>
        <w:t xml:space="preserve">3.15 </w:t>
      </w:r>
      <w:r>
        <w:rPr>
          <w:lang w:val="en" w:eastAsia="en-GB"/>
        </w:rPr>
        <w:t xml:space="preserve"> </w:t>
      </w:r>
      <w:r w:rsidR="0040214A">
        <w:rPr>
          <w:lang w:val="en" w:eastAsia="en-GB"/>
        </w:rPr>
        <w:tab/>
      </w:r>
      <w:r w:rsidRPr="00631CAF">
        <w:rPr>
          <w:lang w:val="en" w:eastAsia="en-GB"/>
        </w:rPr>
        <w:t>If my partner and I are both employed by the University, can we both use the Childcare+ and Childcare Vouchers schemes?</w:t>
      </w:r>
    </w:p>
    <w:p w14:paraId="4B28FF09" w14:textId="77777777" w:rsidR="0040214A" w:rsidRPr="00631CAF" w:rsidRDefault="0040214A" w:rsidP="0040214A">
      <w:pPr>
        <w:pStyle w:val="NoSpacing"/>
        <w:ind w:left="720"/>
        <w:rPr>
          <w:lang w:val="en" w:eastAsia="en-GB"/>
        </w:rPr>
      </w:pPr>
    </w:p>
    <w:p w14:paraId="37F1DE06" w14:textId="6BB4AF2E" w:rsidR="004C4D33" w:rsidRPr="004C4D33" w:rsidRDefault="00432FE5" w:rsidP="00B46671">
      <w:pPr>
        <w:pStyle w:val="NoSpacing"/>
        <w:ind w:left="720"/>
        <w:rPr>
          <w:rFonts w:cs="Arial"/>
          <w:b/>
          <w:color w:val="0B0C0C"/>
        </w:rPr>
      </w:pPr>
      <w:r w:rsidRPr="00631CAF">
        <w:rPr>
          <w:lang w:val="en" w:eastAsia="en-GB"/>
        </w:rPr>
        <w:t xml:space="preserve">Yes. Each parent is entitled to the concession. </w:t>
      </w:r>
    </w:p>
    <w:p w14:paraId="12056FF2" w14:textId="77777777" w:rsidR="00446807" w:rsidRDefault="00446807" w:rsidP="00446807">
      <w:pPr>
        <w:jc w:val="both"/>
      </w:pPr>
    </w:p>
    <w:p w14:paraId="75A43ED9" w14:textId="77777777" w:rsidR="00446807" w:rsidRPr="001B0C7D" w:rsidRDefault="00446807" w:rsidP="00446807">
      <w:pPr>
        <w:jc w:val="both"/>
      </w:pPr>
      <w:r>
        <w:t>3.</w:t>
      </w:r>
      <w:r w:rsidR="00432FE5">
        <w:t>16</w:t>
      </w:r>
      <w:r>
        <w:tab/>
        <w:t>W</w:t>
      </w:r>
      <w:r w:rsidRPr="001B0C7D">
        <w:t>hat if I need evidence of my salary to support my visa application?</w:t>
      </w:r>
    </w:p>
    <w:p w14:paraId="390C03EB" w14:textId="77777777" w:rsidR="00446807" w:rsidRDefault="00446807" w:rsidP="00446807">
      <w:pPr>
        <w:jc w:val="both"/>
      </w:pPr>
    </w:p>
    <w:p w14:paraId="1CFF163B" w14:textId="77777777" w:rsidR="00446807" w:rsidRDefault="00446807" w:rsidP="00446807">
      <w:pPr>
        <w:ind w:left="720"/>
        <w:jc w:val="both"/>
      </w:pPr>
      <w:r>
        <w:t>We will provide you with a letter confirming your pre salary sacrifice figure.  However, where evidence of NI able pay is requested by the UK Borders Agency, or other government agency, we must confirm the after sacrifice figures.</w:t>
      </w:r>
    </w:p>
    <w:p w14:paraId="01049055" w14:textId="77777777" w:rsidR="00446807" w:rsidRDefault="00446807" w:rsidP="00446807">
      <w:pPr>
        <w:jc w:val="both"/>
      </w:pPr>
    </w:p>
    <w:p w14:paraId="2721B784" w14:textId="77777777" w:rsidR="00446807" w:rsidRDefault="00446807" w:rsidP="00446807">
      <w:pPr>
        <w:jc w:val="both"/>
      </w:pPr>
      <w:r>
        <w:t>3.</w:t>
      </w:r>
      <w:r w:rsidR="00432FE5">
        <w:t>17</w:t>
      </w:r>
      <w:r>
        <w:tab/>
        <w:t>What if my net salary falls below the National Minimum Wage?</w:t>
      </w:r>
    </w:p>
    <w:p w14:paraId="538A03FE" w14:textId="77777777" w:rsidR="00446807" w:rsidRDefault="00446807" w:rsidP="00446807">
      <w:pPr>
        <w:jc w:val="both"/>
      </w:pPr>
    </w:p>
    <w:p w14:paraId="70C7FFB9" w14:textId="6D913480" w:rsidR="00446807" w:rsidRDefault="00446807" w:rsidP="00A162E6">
      <w:pPr>
        <w:ind w:left="720"/>
        <w:jc w:val="both"/>
      </w:pPr>
      <w:r>
        <w:t xml:space="preserve">As with all salary sacrifice </w:t>
      </w:r>
      <w:r w:rsidR="00406C7E">
        <w:t>deductions</w:t>
      </w:r>
      <w:r>
        <w:t>, you may not sacrifice an amount of salary which will reduce your National Insurance Pay to less than the value of the National Minimum Wage</w:t>
      </w:r>
      <w:r w:rsidR="00A162E6">
        <w:t>.</w:t>
      </w:r>
      <w:r>
        <w:t xml:space="preserve"> </w:t>
      </w:r>
    </w:p>
    <w:p w14:paraId="43AA59A3" w14:textId="77777777" w:rsidR="00A162E6" w:rsidRDefault="00A162E6" w:rsidP="00A162E6">
      <w:pPr>
        <w:ind w:left="720"/>
        <w:jc w:val="both"/>
      </w:pPr>
    </w:p>
    <w:p w14:paraId="793D9EC0" w14:textId="77777777" w:rsidR="00446807" w:rsidRPr="00BA57ED" w:rsidRDefault="00446807" w:rsidP="00446807">
      <w:pPr>
        <w:jc w:val="both"/>
      </w:pPr>
      <w:r>
        <w:t>3.</w:t>
      </w:r>
      <w:r w:rsidR="00432FE5">
        <w:t>18</w:t>
      </w:r>
      <w:r w:rsidRPr="00BA57ED">
        <w:tab/>
      </w:r>
      <w:r>
        <w:t>What if I have a question not included above?</w:t>
      </w:r>
    </w:p>
    <w:p w14:paraId="4C00121A" w14:textId="77777777" w:rsidR="00446807" w:rsidRPr="00BA57ED" w:rsidRDefault="00446807" w:rsidP="00446807">
      <w:pPr>
        <w:jc w:val="both"/>
      </w:pPr>
    </w:p>
    <w:p w14:paraId="39C34E15" w14:textId="77777777" w:rsidR="00446807" w:rsidRDefault="00446807" w:rsidP="00446807">
      <w:pPr>
        <w:ind w:left="720" w:hanging="720"/>
        <w:jc w:val="both"/>
      </w:pPr>
      <w:r>
        <w:tab/>
      </w:r>
      <w:r w:rsidRPr="00BA57ED">
        <w:t>The Salaries Office will provide assistance on any specific query you may have in relation to salary sacrifice.  The office can be contacted on extension</w:t>
      </w:r>
      <w:r>
        <w:t xml:space="preserve"> 3040</w:t>
      </w:r>
      <w:r w:rsidRPr="00BA57ED">
        <w:t xml:space="preserve"> or </w:t>
      </w:r>
      <w:hyperlink r:id="rId12" w:history="1">
        <w:r w:rsidRPr="00924743">
          <w:rPr>
            <w:rStyle w:val="Hyperlink"/>
          </w:rPr>
          <w:t>salaries.office@qub.ac.uk</w:t>
        </w:r>
      </w:hyperlink>
      <w:r>
        <w:t>.</w:t>
      </w:r>
    </w:p>
    <w:p w14:paraId="14973EEB" w14:textId="13ECFC33" w:rsidR="00446807" w:rsidRPr="00BA57ED" w:rsidRDefault="00446807" w:rsidP="00446807">
      <w:pPr>
        <w:ind w:left="720"/>
        <w:jc w:val="both"/>
      </w:pPr>
      <w:r>
        <w:t xml:space="preserve">Alternatively, if your query is in relation to the Scheme itself rather than a salaries related issue, you may wish to contact the Childcare Office on extension </w:t>
      </w:r>
      <w:r w:rsidR="00280485">
        <w:t>1288</w:t>
      </w:r>
      <w:r>
        <w:t xml:space="preserve"> or </w:t>
      </w:r>
      <w:hyperlink r:id="rId13" w:history="1">
        <w:r w:rsidRPr="00924743">
          <w:rPr>
            <w:rStyle w:val="Hyperlink"/>
          </w:rPr>
          <w:t>ChildCareServices@qub.ac.uk</w:t>
        </w:r>
      </w:hyperlink>
      <w:r>
        <w:t xml:space="preserve">. </w:t>
      </w:r>
    </w:p>
    <w:p w14:paraId="23BFE8DC" w14:textId="14550456" w:rsidR="00B46671" w:rsidRPr="004C4D33" w:rsidRDefault="00B46671" w:rsidP="00B46671">
      <w:pPr>
        <w:spacing w:before="100" w:beforeAutospacing="1" w:after="100" w:afterAutospacing="1" w:line="240" w:lineRule="auto"/>
        <w:ind w:left="720"/>
        <w:rPr>
          <w:rFonts w:cs="Arial"/>
          <w:color w:val="000000" w:themeColor="text1"/>
          <w:lang w:eastAsia="en-GB"/>
        </w:rPr>
      </w:pPr>
      <w:r w:rsidRPr="004C4D33">
        <w:rPr>
          <w:rFonts w:cs="Arial"/>
          <w:color w:val="000000" w:themeColor="text1"/>
          <w:lang w:eastAsia="en-GB"/>
        </w:rPr>
        <w:t xml:space="preserve">Family Benefits Advisors from Employers for Childcare can give you further advice about Childcare Vouchers, Tax Free </w:t>
      </w:r>
      <w:proofErr w:type="spellStart"/>
      <w:r w:rsidRPr="004C4D33">
        <w:rPr>
          <w:rFonts w:cs="Arial"/>
          <w:color w:val="000000" w:themeColor="text1"/>
          <w:lang w:eastAsia="en-GB"/>
        </w:rPr>
        <w:t>ChildCare</w:t>
      </w:r>
      <w:proofErr w:type="spellEnd"/>
      <w:r w:rsidRPr="004C4D33">
        <w:rPr>
          <w:rFonts w:cs="Arial"/>
          <w:color w:val="000000" w:themeColor="text1"/>
          <w:lang w:eastAsia="en-GB"/>
        </w:rPr>
        <w:t xml:space="preserve"> and general family benefits advice</w:t>
      </w:r>
      <w:r>
        <w:rPr>
          <w:rFonts w:cs="Arial"/>
          <w:color w:val="000000" w:themeColor="text1"/>
          <w:lang w:eastAsia="en-GB"/>
        </w:rPr>
        <w:t xml:space="preserve"> -</w:t>
      </w:r>
      <w:r w:rsidRPr="004C4D33">
        <w:t xml:space="preserve"> </w:t>
      </w:r>
      <w:r w:rsidRPr="00631CAF">
        <w:t>helpline 0800 028 3008</w:t>
      </w:r>
      <w:r>
        <w:t>.</w:t>
      </w:r>
    </w:p>
    <w:p w14:paraId="09557532" w14:textId="77777777" w:rsidR="00446807" w:rsidRPr="00BA57ED" w:rsidRDefault="00446807" w:rsidP="00446807"/>
    <w:sectPr w:rsidR="00446807" w:rsidRPr="00BA57ED" w:rsidSect="009363E4">
      <w:pgSz w:w="11906" w:h="16838"/>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B88"/>
    <w:multiLevelType w:val="hybridMultilevel"/>
    <w:tmpl w:val="DEE0F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F78A8"/>
    <w:multiLevelType w:val="multilevel"/>
    <w:tmpl w:val="1B5615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329559298">
    <w:abstractNumId w:val="0"/>
  </w:num>
  <w:num w:numId="2" w16cid:durableId="1994793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07"/>
    <w:rsid w:val="00025271"/>
    <w:rsid w:val="0002576B"/>
    <w:rsid w:val="000504C0"/>
    <w:rsid w:val="000E555E"/>
    <w:rsid w:val="00111DE5"/>
    <w:rsid w:val="00162ECB"/>
    <w:rsid w:val="001733F3"/>
    <w:rsid w:val="001904DE"/>
    <w:rsid w:val="001C047E"/>
    <w:rsid w:val="001E21F8"/>
    <w:rsid w:val="001F50F5"/>
    <w:rsid w:val="00232299"/>
    <w:rsid w:val="0023544B"/>
    <w:rsid w:val="00250E78"/>
    <w:rsid w:val="00280485"/>
    <w:rsid w:val="00290EAF"/>
    <w:rsid w:val="002920EF"/>
    <w:rsid w:val="0029317B"/>
    <w:rsid w:val="00306F58"/>
    <w:rsid w:val="00381968"/>
    <w:rsid w:val="003829AA"/>
    <w:rsid w:val="003B7FE1"/>
    <w:rsid w:val="003C5E42"/>
    <w:rsid w:val="003E12F0"/>
    <w:rsid w:val="003E144D"/>
    <w:rsid w:val="0040214A"/>
    <w:rsid w:val="00406C7E"/>
    <w:rsid w:val="004103AF"/>
    <w:rsid w:val="00411877"/>
    <w:rsid w:val="00421208"/>
    <w:rsid w:val="00432FE5"/>
    <w:rsid w:val="00446807"/>
    <w:rsid w:val="0047186C"/>
    <w:rsid w:val="004C2701"/>
    <w:rsid w:val="004C4D33"/>
    <w:rsid w:val="00514C82"/>
    <w:rsid w:val="00516661"/>
    <w:rsid w:val="005A3106"/>
    <w:rsid w:val="005D03D1"/>
    <w:rsid w:val="005D0E05"/>
    <w:rsid w:val="00604520"/>
    <w:rsid w:val="00631CAF"/>
    <w:rsid w:val="006A2664"/>
    <w:rsid w:val="006A348E"/>
    <w:rsid w:val="00716708"/>
    <w:rsid w:val="007379F4"/>
    <w:rsid w:val="00766BD9"/>
    <w:rsid w:val="00792814"/>
    <w:rsid w:val="007959C7"/>
    <w:rsid w:val="007B7DF7"/>
    <w:rsid w:val="007E0164"/>
    <w:rsid w:val="00802FA3"/>
    <w:rsid w:val="00880D6B"/>
    <w:rsid w:val="0088600F"/>
    <w:rsid w:val="008D3759"/>
    <w:rsid w:val="00953F6C"/>
    <w:rsid w:val="00970673"/>
    <w:rsid w:val="009719D6"/>
    <w:rsid w:val="00987493"/>
    <w:rsid w:val="009A61C2"/>
    <w:rsid w:val="009B3A4A"/>
    <w:rsid w:val="00A06085"/>
    <w:rsid w:val="00A13800"/>
    <w:rsid w:val="00A162E6"/>
    <w:rsid w:val="00A97B15"/>
    <w:rsid w:val="00AB33F0"/>
    <w:rsid w:val="00AD0F68"/>
    <w:rsid w:val="00B043BA"/>
    <w:rsid w:val="00B04BC2"/>
    <w:rsid w:val="00B30E01"/>
    <w:rsid w:val="00B46671"/>
    <w:rsid w:val="00B71B13"/>
    <w:rsid w:val="00B922E4"/>
    <w:rsid w:val="00BB537C"/>
    <w:rsid w:val="00C10F36"/>
    <w:rsid w:val="00C17ED6"/>
    <w:rsid w:val="00C55EB0"/>
    <w:rsid w:val="00C62004"/>
    <w:rsid w:val="00CC31D1"/>
    <w:rsid w:val="00CE1AF3"/>
    <w:rsid w:val="00DB558E"/>
    <w:rsid w:val="00DC3345"/>
    <w:rsid w:val="00DC61E7"/>
    <w:rsid w:val="00DE50A4"/>
    <w:rsid w:val="00E12301"/>
    <w:rsid w:val="00E13807"/>
    <w:rsid w:val="00E172F7"/>
    <w:rsid w:val="00E66580"/>
    <w:rsid w:val="00E807DA"/>
    <w:rsid w:val="00F04926"/>
    <w:rsid w:val="00F21DBB"/>
    <w:rsid w:val="00F31F2E"/>
    <w:rsid w:val="00F72B70"/>
    <w:rsid w:val="00F93ABA"/>
    <w:rsid w:val="00F95DE5"/>
    <w:rsid w:val="00F96DE3"/>
    <w:rsid w:val="00FD495A"/>
    <w:rsid w:val="00FF2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AD293D3"/>
  <w15:docId w15:val="{101A20C8-B6FC-4392-8D6A-BC6601CC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07"/>
    <w:pPr>
      <w:spacing w:after="0" w:line="240" w:lineRule="atLeast"/>
    </w:pPr>
    <w:rPr>
      <w:rFonts w:ascii="Arial" w:eastAsia="Times New Roman" w:hAnsi="Arial" w:cs="Times New Roman"/>
      <w:sz w:val="20"/>
      <w:szCs w:val="20"/>
    </w:rPr>
  </w:style>
  <w:style w:type="paragraph" w:styleId="Heading1">
    <w:name w:val="heading 1"/>
    <w:basedOn w:val="Normal"/>
    <w:link w:val="Heading1Char"/>
    <w:uiPriority w:val="9"/>
    <w:qFormat/>
    <w:rsid w:val="00F72B70"/>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3">
    <w:name w:val="heading 3"/>
    <w:basedOn w:val="Normal"/>
    <w:next w:val="Normal"/>
    <w:link w:val="Heading3Char"/>
    <w:uiPriority w:val="9"/>
    <w:semiHidden/>
    <w:unhideWhenUsed/>
    <w:qFormat/>
    <w:rsid w:val="0038196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BodyText"/>
    <w:rsid w:val="00446807"/>
    <w:pPr>
      <w:spacing w:after="0"/>
    </w:pPr>
  </w:style>
  <w:style w:type="paragraph" w:styleId="BodyText2">
    <w:name w:val="Body Text 2"/>
    <w:basedOn w:val="Normal"/>
    <w:link w:val="BodyText2Char"/>
    <w:rsid w:val="00446807"/>
    <w:pPr>
      <w:spacing w:after="240" w:line="480" w:lineRule="auto"/>
    </w:pPr>
  </w:style>
  <w:style w:type="character" w:customStyle="1" w:styleId="BodyText2Char">
    <w:name w:val="Body Text 2 Char"/>
    <w:basedOn w:val="DefaultParagraphFont"/>
    <w:link w:val="BodyText2"/>
    <w:rsid w:val="00446807"/>
    <w:rPr>
      <w:rFonts w:ascii="Arial" w:eastAsia="Times New Roman" w:hAnsi="Arial" w:cs="Times New Roman"/>
      <w:sz w:val="20"/>
      <w:szCs w:val="20"/>
    </w:rPr>
  </w:style>
  <w:style w:type="character" w:styleId="Hyperlink">
    <w:name w:val="Hyperlink"/>
    <w:rsid w:val="00446807"/>
    <w:rPr>
      <w:color w:val="6666CC"/>
      <w:u w:val="single"/>
    </w:rPr>
  </w:style>
  <w:style w:type="paragraph" w:styleId="BodyText">
    <w:name w:val="Body Text"/>
    <w:basedOn w:val="Normal"/>
    <w:link w:val="BodyTextChar"/>
    <w:uiPriority w:val="99"/>
    <w:semiHidden/>
    <w:unhideWhenUsed/>
    <w:rsid w:val="00446807"/>
    <w:pPr>
      <w:spacing w:after="120"/>
    </w:pPr>
  </w:style>
  <w:style w:type="character" w:customStyle="1" w:styleId="BodyTextChar">
    <w:name w:val="Body Text Char"/>
    <w:basedOn w:val="DefaultParagraphFont"/>
    <w:link w:val="BodyText"/>
    <w:uiPriority w:val="99"/>
    <w:semiHidden/>
    <w:rsid w:val="0044680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252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271"/>
    <w:rPr>
      <w:rFonts w:ascii="Segoe UI" w:eastAsia="Times New Roman" w:hAnsi="Segoe UI" w:cs="Segoe UI"/>
      <w:sz w:val="18"/>
      <w:szCs w:val="18"/>
    </w:rPr>
  </w:style>
  <w:style w:type="paragraph" w:styleId="NoSpacing">
    <w:name w:val="No Spacing"/>
    <w:uiPriority w:val="1"/>
    <w:qFormat/>
    <w:rsid w:val="0040214A"/>
    <w:pPr>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5D03D1"/>
    <w:rPr>
      <w:color w:val="954F72" w:themeColor="followedHyperlink"/>
      <w:u w:val="single"/>
    </w:rPr>
  </w:style>
  <w:style w:type="character" w:styleId="CommentReference">
    <w:name w:val="annotation reference"/>
    <w:basedOn w:val="DefaultParagraphFont"/>
    <w:uiPriority w:val="99"/>
    <w:semiHidden/>
    <w:unhideWhenUsed/>
    <w:rsid w:val="00516661"/>
    <w:rPr>
      <w:sz w:val="16"/>
      <w:szCs w:val="16"/>
    </w:rPr>
  </w:style>
  <w:style w:type="paragraph" w:styleId="CommentText">
    <w:name w:val="annotation text"/>
    <w:basedOn w:val="Normal"/>
    <w:link w:val="CommentTextChar"/>
    <w:uiPriority w:val="99"/>
    <w:unhideWhenUsed/>
    <w:rsid w:val="00516661"/>
    <w:pPr>
      <w:spacing w:line="240" w:lineRule="auto"/>
    </w:pPr>
  </w:style>
  <w:style w:type="character" w:customStyle="1" w:styleId="CommentTextChar">
    <w:name w:val="Comment Text Char"/>
    <w:basedOn w:val="DefaultParagraphFont"/>
    <w:link w:val="CommentText"/>
    <w:uiPriority w:val="99"/>
    <w:rsid w:val="0051666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16661"/>
    <w:rPr>
      <w:b/>
      <w:bCs/>
    </w:rPr>
  </w:style>
  <w:style w:type="character" w:customStyle="1" w:styleId="CommentSubjectChar">
    <w:name w:val="Comment Subject Char"/>
    <w:basedOn w:val="CommentTextChar"/>
    <w:link w:val="CommentSubject"/>
    <w:uiPriority w:val="99"/>
    <w:semiHidden/>
    <w:rsid w:val="00516661"/>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F72B70"/>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381968"/>
    <w:pPr>
      <w:ind w:left="720"/>
      <w:contextualSpacing/>
    </w:pPr>
  </w:style>
  <w:style w:type="character" w:customStyle="1" w:styleId="Heading3Char">
    <w:name w:val="Heading 3 Char"/>
    <w:basedOn w:val="DefaultParagraphFont"/>
    <w:link w:val="Heading3"/>
    <w:uiPriority w:val="9"/>
    <w:semiHidden/>
    <w:rsid w:val="0038196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381968"/>
    <w:pP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F95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1137">
      <w:bodyDiv w:val="1"/>
      <w:marLeft w:val="0"/>
      <w:marRight w:val="0"/>
      <w:marTop w:val="0"/>
      <w:marBottom w:val="0"/>
      <w:divBdr>
        <w:top w:val="none" w:sz="0" w:space="0" w:color="auto"/>
        <w:left w:val="none" w:sz="0" w:space="0" w:color="auto"/>
        <w:bottom w:val="none" w:sz="0" w:space="0" w:color="auto"/>
        <w:right w:val="none" w:sz="0" w:space="0" w:color="auto"/>
      </w:divBdr>
    </w:div>
    <w:div w:id="719138128">
      <w:bodyDiv w:val="1"/>
      <w:marLeft w:val="0"/>
      <w:marRight w:val="0"/>
      <w:marTop w:val="0"/>
      <w:marBottom w:val="0"/>
      <w:divBdr>
        <w:top w:val="none" w:sz="0" w:space="0" w:color="auto"/>
        <w:left w:val="none" w:sz="0" w:space="0" w:color="auto"/>
        <w:bottom w:val="none" w:sz="0" w:space="0" w:color="auto"/>
        <w:right w:val="none" w:sz="0" w:space="0" w:color="auto"/>
      </w:divBdr>
    </w:div>
    <w:div w:id="1266378910">
      <w:bodyDiv w:val="1"/>
      <w:marLeft w:val="0"/>
      <w:marRight w:val="0"/>
      <w:marTop w:val="0"/>
      <w:marBottom w:val="0"/>
      <w:divBdr>
        <w:top w:val="none" w:sz="0" w:space="0" w:color="auto"/>
        <w:left w:val="none" w:sz="0" w:space="0" w:color="auto"/>
        <w:bottom w:val="none" w:sz="0" w:space="0" w:color="auto"/>
        <w:right w:val="none" w:sz="0" w:space="0" w:color="auto"/>
      </w:divBdr>
    </w:div>
    <w:div w:id="1270578703">
      <w:bodyDiv w:val="1"/>
      <w:marLeft w:val="0"/>
      <w:marRight w:val="0"/>
      <w:marTop w:val="0"/>
      <w:marBottom w:val="0"/>
      <w:divBdr>
        <w:top w:val="none" w:sz="0" w:space="0" w:color="auto"/>
        <w:left w:val="none" w:sz="0" w:space="0" w:color="auto"/>
        <w:bottom w:val="none" w:sz="0" w:space="0" w:color="auto"/>
        <w:right w:val="none" w:sz="0" w:space="0" w:color="auto"/>
      </w:divBdr>
    </w:div>
    <w:div w:id="1894999812">
      <w:bodyDiv w:val="1"/>
      <w:marLeft w:val="0"/>
      <w:marRight w:val="0"/>
      <w:marTop w:val="0"/>
      <w:marBottom w:val="0"/>
      <w:divBdr>
        <w:top w:val="none" w:sz="0" w:space="0" w:color="auto"/>
        <w:left w:val="none" w:sz="0" w:space="0" w:color="auto"/>
        <w:bottom w:val="none" w:sz="0" w:space="0" w:color="auto"/>
        <w:right w:val="none" w:sz="0" w:space="0" w:color="auto"/>
      </w:divBdr>
      <w:divsChild>
        <w:div w:id="850678546">
          <w:marLeft w:val="0"/>
          <w:marRight w:val="0"/>
          <w:marTop w:val="0"/>
          <w:marBottom w:val="0"/>
          <w:divBdr>
            <w:top w:val="none" w:sz="0" w:space="0" w:color="auto"/>
            <w:left w:val="single" w:sz="6" w:space="15" w:color="006666"/>
            <w:bottom w:val="single" w:sz="6" w:space="0" w:color="006666"/>
            <w:right w:val="single" w:sz="6" w:space="15" w:color="006666"/>
          </w:divBdr>
          <w:divsChild>
            <w:div w:id="190806893">
              <w:marLeft w:val="0"/>
              <w:marRight w:val="0"/>
              <w:marTop w:val="0"/>
              <w:marBottom w:val="0"/>
              <w:divBdr>
                <w:top w:val="none" w:sz="0" w:space="0" w:color="auto"/>
                <w:left w:val="none" w:sz="0" w:space="0" w:color="auto"/>
                <w:bottom w:val="none" w:sz="0" w:space="0" w:color="auto"/>
                <w:right w:val="none" w:sz="0" w:space="0" w:color="auto"/>
              </w:divBdr>
              <w:divsChild>
                <w:div w:id="190412065">
                  <w:marLeft w:val="0"/>
                  <w:marRight w:val="0"/>
                  <w:marTop w:val="0"/>
                  <w:marBottom w:val="0"/>
                  <w:divBdr>
                    <w:top w:val="none" w:sz="0" w:space="0" w:color="auto"/>
                    <w:left w:val="none" w:sz="0" w:space="0" w:color="auto"/>
                    <w:bottom w:val="none" w:sz="0" w:space="0" w:color="auto"/>
                    <w:right w:val="none" w:sz="0" w:space="0" w:color="auto"/>
                  </w:divBdr>
                  <w:divsChild>
                    <w:div w:id="146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articles/claim-universal-credit-online" TargetMode="External"/><Relationship Id="rId13" Type="http://schemas.openxmlformats.org/officeDocument/2006/relationships/hyperlink" Target="mailto:ChildCareServices@qub.ac.uk" TargetMode="External"/><Relationship Id="rId3" Type="http://schemas.openxmlformats.org/officeDocument/2006/relationships/styles" Target="styles.xml"/><Relationship Id="rId7" Type="http://schemas.openxmlformats.org/officeDocument/2006/relationships/hyperlink" Target="https://www.gov.uk/tax-free-childcare" TargetMode="External"/><Relationship Id="rId12" Type="http://schemas.openxmlformats.org/officeDocument/2006/relationships/hyperlink" Target="mailto:salaries.office@qub.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qub.ac.uk/directorates/FinanceDirectorate/Staff/employee-services/salaries/guidance/" TargetMode="External"/><Relationship Id="rId11" Type="http://schemas.openxmlformats.org/officeDocument/2006/relationships/hyperlink" Target="http://www.direct.gov.uk/en/Employment/Employees/TheNationalMinimumWage/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tax-free-childcare" TargetMode="External"/><Relationship Id="rId4" Type="http://schemas.openxmlformats.org/officeDocument/2006/relationships/settings" Target="settings.xml"/><Relationship Id="rId9" Type="http://schemas.openxmlformats.org/officeDocument/2006/relationships/hyperlink" Target="https://www.nidirect.gov.uk/articles/claim-universal-credit-on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217F-CF0A-4A65-9D65-59C139AA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Nicholl</dc:creator>
  <cp:lastModifiedBy>Liz Given</cp:lastModifiedBy>
  <cp:revision>4</cp:revision>
  <cp:lastPrinted>2019-05-08T15:53:00Z</cp:lastPrinted>
  <dcterms:created xsi:type="dcterms:W3CDTF">2024-03-19T10:04:00Z</dcterms:created>
  <dcterms:modified xsi:type="dcterms:W3CDTF">2024-03-21T10:35:00Z</dcterms:modified>
</cp:coreProperties>
</file>